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D72" w:rsidRDefault="006F22AB">
      <w:pPr>
        <w:pStyle w:val="af0"/>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#9</w:t>
      </w:r>
      <w:r>
        <w:rPr>
          <w:rFonts w:eastAsia="宋体" w:hint="eastAsia"/>
          <w:sz w:val="24"/>
          <w:szCs w:val="24"/>
          <w:lang w:eastAsia="zh-CN"/>
        </w:rPr>
        <w:t>7</w:t>
      </w:r>
      <w:r>
        <w:rPr>
          <w:rFonts w:eastAsia="宋体" w:hint="eastAsia"/>
          <w:sz w:val="24"/>
          <w:szCs w:val="24"/>
          <w:lang w:val="en-US" w:eastAsia="zh-CN"/>
        </w:rPr>
        <w:t>bis</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sidR="00BD380B">
        <w:rPr>
          <w:rFonts w:eastAsia="宋体" w:hint="eastAsia"/>
          <w:sz w:val="24"/>
          <w:szCs w:val="24"/>
          <w:lang w:eastAsia="zh-CN"/>
        </w:rPr>
        <w:t xml:space="preserve">    </w:t>
      </w:r>
      <w:r>
        <w:rPr>
          <w:rFonts w:eastAsia="宋体"/>
          <w:sz w:val="24"/>
          <w:szCs w:val="24"/>
          <w:lang w:eastAsia="zh-CN"/>
        </w:rPr>
        <w:t>R2-</w:t>
      </w:r>
      <w:r w:rsidR="00BD380B">
        <w:rPr>
          <w:rFonts w:eastAsia="宋体"/>
          <w:sz w:val="24"/>
          <w:szCs w:val="24"/>
          <w:lang w:eastAsia="zh-CN"/>
        </w:rPr>
        <w:t>1</w:t>
      </w:r>
      <w:r w:rsidR="00BD380B">
        <w:rPr>
          <w:rFonts w:eastAsia="宋体" w:hint="eastAsia"/>
          <w:sz w:val="24"/>
          <w:szCs w:val="24"/>
          <w:lang w:eastAsia="zh-CN"/>
        </w:rPr>
        <w:t>7</w:t>
      </w:r>
      <w:r w:rsidR="00BD380B">
        <w:rPr>
          <w:rFonts w:eastAsia="宋体" w:hint="eastAsia"/>
          <w:sz w:val="24"/>
          <w:szCs w:val="24"/>
          <w:lang w:eastAsia="zh-CN"/>
        </w:rPr>
        <w:t>03066</w:t>
      </w:r>
    </w:p>
    <w:p w:rsidR="00AC1D72" w:rsidRDefault="006F22AB">
      <w:pPr>
        <w:pStyle w:val="af0"/>
        <w:rPr>
          <w:sz w:val="24"/>
          <w:szCs w:val="24"/>
        </w:rPr>
      </w:pPr>
      <w:r>
        <w:rPr>
          <w:sz w:val="24"/>
          <w:szCs w:val="24"/>
        </w:rPr>
        <w:t>Spokane, USA, 3rd – 7th April 2017</w:t>
      </w:r>
    </w:p>
    <w:p w:rsidR="00AC1D72" w:rsidRDefault="00AC1D72">
      <w:pPr>
        <w:pStyle w:val="af"/>
        <w:jc w:val="both"/>
        <w:rPr>
          <w:rFonts w:eastAsia="宋体"/>
          <w:b w:val="0"/>
          <w:i w:val="0"/>
          <w:sz w:val="24"/>
          <w:lang w:val="en-US" w:eastAsia="zh-CN"/>
        </w:rPr>
      </w:pPr>
    </w:p>
    <w:p w:rsidR="00AC1D72" w:rsidRDefault="006F22AB">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Remote UE SRB forwarding at Relay UE in feD2D</w:t>
      </w:r>
    </w:p>
    <w:p w:rsidR="00AC1D72" w:rsidRDefault="006F22AB">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AC1D72" w:rsidRDefault="006F22AB">
      <w:pPr>
        <w:tabs>
          <w:tab w:val="left" w:pos="1985"/>
        </w:tabs>
        <w:jc w:val="both"/>
        <w:rPr>
          <w:rStyle w:val="afa"/>
          <w:b/>
          <w:lang w:val="pt-BR"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9</w:t>
      </w:r>
      <w:r>
        <w:rPr>
          <w:rFonts w:ascii="Arial" w:hAnsi="Arial" w:hint="eastAsia"/>
          <w:b/>
          <w:sz w:val="24"/>
          <w:lang w:val="pt-BR" w:eastAsia="zh-CN"/>
        </w:rPr>
        <w:t>.</w:t>
      </w:r>
      <w:r>
        <w:rPr>
          <w:rFonts w:ascii="Arial" w:hAnsi="Arial" w:hint="eastAsia"/>
          <w:b/>
          <w:sz w:val="24"/>
          <w:lang w:val="en-US" w:eastAsia="zh-CN"/>
        </w:rPr>
        <w:t>1</w:t>
      </w:r>
      <w:r>
        <w:rPr>
          <w:rFonts w:ascii="Arial" w:hAnsi="Arial" w:hint="eastAsia"/>
          <w:b/>
          <w:sz w:val="24"/>
          <w:lang w:val="pt-BR" w:eastAsia="zh-CN"/>
        </w:rPr>
        <w:t>.</w:t>
      </w:r>
      <w:r>
        <w:rPr>
          <w:rFonts w:ascii="Arial" w:hAnsi="Arial" w:hint="eastAsia"/>
          <w:b/>
          <w:sz w:val="24"/>
          <w:lang w:val="en-US" w:eastAsia="zh-CN"/>
        </w:rPr>
        <w:t>2.2</w:t>
      </w:r>
    </w:p>
    <w:p w:rsidR="00AC1D72" w:rsidRDefault="006F22AB">
      <w:pPr>
        <w:tabs>
          <w:tab w:val="left" w:pos="1985"/>
        </w:tabs>
        <w:ind w:left="1980" w:hanging="1980"/>
        <w:jc w:val="both"/>
        <w:rPr>
          <w:rStyle w:val="afa"/>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Approval</w:t>
      </w:r>
    </w:p>
    <w:p w:rsidR="00AC1D72" w:rsidRDefault="006F22AB">
      <w:pPr>
        <w:pStyle w:val="1"/>
        <w:ind w:left="0"/>
        <w:jc w:val="both"/>
        <w:rPr>
          <w:rFonts w:eastAsia="宋体"/>
          <w:lang w:eastAsia="zh-CN"/>
        </w:rPr>
      </w:pPr>
      <w:r>
        <w:rPr>
          <w:rFonts w:eastAsia="宋体" w:hint="eastAsia"/>
          <w:lang w:eastAsia="zh-CN"/>
        </w:rPr>
        <w:t>Introduction</w:t>
      </w:r>
    </w:p>
    <w:p w:rsidR="00000000" w:rsidRDefault="006F22AB" w:rsidP="00BD380B">
      <w:pPr>
        <w:overflowPunct w:val="0"/>
        <w:autoSpaceDE w:val="0"/>
        <w:autoSpaceDN w:val="0"/>
        <w:adjustRightInd w:val="0"/>
        <w:spacing w:beforeLines="100"/>
        <w:jc w:val="both"/>
        <w:rPr>
          <w:lang w:eastAsia="zh-CN"/>
        </w:rPr>
      </w:pPr>
      <w:r>
        <w:rPr>
          <w:rFonts w:hint="eastAsia"/>
          <w:lang w:eastAsia="zh-CN"/>
        </w:rPr>
        <w:t xml:space="preserve">In feD2D SI, one essential issue is how to forward the </w:t>
      </w:r>
      <w:r w:rsidR="00171C21">
        <w:rPr>
          <w:rFonts w:hint="eastAsia"/>
          <w:lang w:eastAsia="zh-CN"/>
        </w:rPr>
        <w:t xml:space="preserve">RRC signalling </w:t>
      </w:r>
      <w:r w:rsidR="0092104E">
        <w:rPr>
          <w:rFonts w:hint="eastAsia"/>
          <w:lang w:eastAsia="zh-CN"/>
        </w:rPr>
        <w:t>of</w:t>
      </w:r>
      <w:r w:rsidR="00171C21">
        <w:rPr>
          <w:rFonts w:hint="eastAsia"/>
          <w:lang w:eastAsia="zh-CN"/>
        </w:rPr>
        <w:t xml:space="preserve"> </w:t>
      </w:r>
      <w:r>
        <w:rPr>
          <w:rFonts w:hint="eastAsia"/>
          <w:lang w:eastAsia="zh-CN"/>
        </w:rPr>
        <w:t xml:space="preserve">remote UE SRB </w:t>
      </w:r>
      <w:r w:rsidR="0092104E">
        <w:rPr>
          <w:rFonts w:hint="eastAsia"/>
          <w:lang w:eastAsia="zh-CN"/>
        </w:rPr>
        <w:t xml:space="preserve">to and from eNB </w:t>
      </w:r>
      <w:r>
        <w:rPr>
          <w:rFonts w:hint="eastAsia"/>
          <w:lang w:eastAsia="zh-CN"/>
        </w:rPr>
        <w:t>at relay UE. This paper analyzes possible approach</w:t>
      </w:r>
      <w:r>
        <w:rPr>
          <w:rFonts w:hint="eastAsia"/>
          <w:lang w:val="en-US" w:eastAsia="zh-CN"/>
        </w:rPr>
        <w:t>es</w:t>
      </w:r>
      <w:r>
        <w:rPr>
          <w:rFonts w:hint="eastAsia"/>
          <w:lang w:eastAsia="zh-CN"/>
        </w:rPr>
        <w:t xml:space="preserve"> to support </w:t>
      </w:r>
      <w:r>
        <w:rPr>
          <w:rFonts w:hint="eastAsia"/>
          <w:lang w:val="en-US" w:eastAsia="zh-CN"/>
        </w:rPr>
        <w:t>remote UE</w:t>
      </w:r>
      <w:r>
        <w:rPr>
          <w:rFonts w:hint="eastAsia"/>
          <w:lang w:eastAsia="zh-CN"/>
        </w:rPr>
        <w:t xml:space="preserve"> RRC </w:t>
      </w:r>
      <w:r>
        <w:rPr>
          <w:lang w:eastAsia="zh-CN"/>
        </w:rPr>
        <w:t>signalling</w:t>
      </w:r>
      <w:r>
        <w:rPr>
          <w:rFonts w:hint="eastAsia"/>
          <w:lang w:eastAsia="zh-CN"/>
        </w:rPr>
        <w:t xml:space="preserve"> forwarding. </w:t>
      </w:r>
    </w:p>
    <w:p w:rsidR="00AC1D72" w:rsidRDefault="006F22AB">
      <w:pPr>
        <w:pStyle w:val="1"/>
        <w:ind w:left="0"/>
        <w:jc w:val="both"/>
        <w:rPr>
          <w:rFonts w:eastAsia="宋体"/>
          <w:lang w:eastAsia="zh-CN"/>
        </w:rPr>
      </w:pPr>
      <w:bookmarkStart w:id="1" w:name="OLE_LINK1"/>
      <w:bookmarkStart w:id="2" w:name="OLE_LINK2"/>
      <w:bookmarkEnd w:id="0"/>
      <w:r>
        <w:rPr>
          <w:rFonts w:eastAsia="宋体" w:hint="eastAsia"/>
          <w:lang w:eastAsia="zh-CN"/>
        </w:rPr>
        <w:t>Discussion on Remote UE SRB relaying at Relay UE</w:t>
      </w:r>
    </w:p>
    <w:p w:rsidR="00AC1D72" w:rsidRDefault="006F22AB">
      <w:pPr>
        <w:jc w:val="both"/>
        <w:rPr>
          <w:rFonts w:eastAsiaTheme="minorEastAsia"/>
          <w:lang w:eastAsia="zh-CN"/>
        </w:rPr>
      </w:pPr>
      <w:r>
        <w:rPr>
          <w:rFonts w:eastAsiaTheme="minorEastAsia" w:hint="eastAsia"/>
          <w:lang w:eastAsia="zh-CN"/>
        </w:rPr>
        <w:t xml:space="preserve">How to transfer remote UE SRBs at relay UE is illustrated in three ways as following. </w:t>
      </w:r>
    </w:p>
    <w:p w:rsidR="00AC1D72" w:rsidRDefault="006F22AB">
      <w:pPr>
        <w:jc w:val="both"/>
        <w:rPr>
          <w:rFonts w:eastAsiaTheme="minorEastAsia"/>
          <w:lang w:eastAsia="zh-CN"/>
        </w:rPr>
      </w:pPr>
      <w:r>
        <w:rPr>
          <w:rFonts w:eastAsiaTheme="minorEastAsia" w:hint="eastAsia"/>
          <w:b/>
          <w:lang w:eastAsia="zh-CN"/>
        </w:rPr>
        <w:t>Option 1</w:t>
      </w:r>
      <w:r>
        <w:rPr>
          <w:rFonts w:eastAsiaTheme="minorEastAsia" w:hint="eastAsia"/>
          <w:lang w:eastAsia="zh-CN"/>
        </w:rPr>
        <w:t>: The remote UE SRBs are carried in relay UE SRB.</w:t>
      </w:r>
    </w:p>
    <w:p w:rsidR="00AC1D72" w:rsidRDefault="006F22AB">
      <w:pPr>
        <w:jc w:val="both"/>
        <w:rPr>
          <w:rFonts w:eastAsiaTheme="minorEastAsia"/>
          <w:lang w:eastAsia="zh-CN"/>
        </w:rPr>
      </w:pPr>
      <w:r>
        <w:rPr>
          <w:rFonts w:eastAsiaTheme="minorEastAsia" w:hint="eastAsia"/>
          <w:lang w:eastAsia="zh-CN"/>
        </w:rPr>
        <w:t>In this option, the Remote UE</w:t>
      </w:r>
      <w:r>
        <w:rPr>
          <w:rFonts w:eastAsiaTheme="minorEastAsia"/>
          <w:lang w:eastAsia="zh-CN"/>
        </w:rPr>
        <w:t>’</w:t>
      </w:r>
      <w:r>
        <w:rPr>
          <w:rFonts w:eastAsiaTheme="minorEastAsia" w:hint="eastAsia"/>
          <w:lang w:eastAsia="zh-CN"/>
        </w:rPr>
        <w:t xml:space="preserve">s RRC </w:t>
      </w:r>
      <w:r>
        <w:rPr>
          <w:rFonts w:eastAsiaTheme="minorEastAsia"/>
          <w:lang w:eastAsia="zh-CN"/>
        </w:rPr>
        <w:t>signalling</w:t>
      </w:r>
      <w:r>
        <w:rPr>
          <w:rFonts w:eastAsiaTheme="minorEastAsia" w:hint="eastAsia"/>
          <w:lang w:eastAsia="zh-CN"/>
        </w:rPr>
        <w:t xml:space="preserve"> is delivered through relay UE SRB. And different </w:t>
      </w:r>
      <w:r>
        <w:rPr>
          <w:rFonts w:eastAsiaTheme="minorEastAsia"/>
          <w:lang w:eastAsia="zh-CN"/>
        </w:rPr>
        <w:t xml:space="preserve">SRBs </w:t>
      </w:r>
      <w:r>
        <w:rPr>
          <w:rFonts w:eastAsiaTheme="minorEastAsia" w:hint="eastAsia"/>
          <w:lang w:eastAsia="zh-CN"/>
        </w:rPr>
        <w:t>are handled differently. It</w:t>
      </w:r>
      <w:r>
        <w:rPr>
          <w:rFonts w:eastAsiaTheme="minorEastAsia"/>
          <w:lang w:eastAsia="zh-CN"/>
        </w:rPr>
        <w:t>’</w:t>
      </w:r>
      <w:r>
        <w:rPr>
          <w:rFonts w:eastAsiaTheme="minorEastAsia" w:hint="eastAsia"/>
          <w:lang w:eastAsia="zh-CN"/>
        </w:rPr>
        <w:t xml:space="preserve">s </w:t>
      </w:r>
      <w:r>
        <w:rPr>
          <w:rFonts w:eastAsiaTheme="minorEastAsia"/>
          <w:lang w:eastAsia="zh-CN"/>
        </w:rPr>
        <w:t>straightforward</w:t>
      </w:r>
      <w:r>
        <w:rPr>
          <w:rFonts w:eastAsiaTheme="minorEastAsia" w:hint="eastAsia"/>
          <w:lang w:eastAsia="zh-CN"/>
        </w:rPr>
        <w:t xml:space="preserve"> to map remote UE</w:t>
      </w:r>
      <w:r>
        <w:rPr>
          <w:rFonts w:eastAsiaTheme="minorEastAsia"/>
          <w:lang w:eastAsia="zh-CN"/>
        </w:rPr>
        <w:t>’</w:t>
      </w:r>
      <w:r>
        <w:rPr>
          <w:rFonts w:eastAsiaTheme="minorEastAsia" w:hint="eastAsia"/>
          <w:lang w:eastAsia="zh-CN"/>
        </w:rPr>
        <w:t xml:space="preserve">s SRB1 and SRB2 </w:t>
      </w:r>
      <w:r w:rsidR="00357B55">
        <w:rPr>
          <w:rFonts w:eastAsiaTheme="minorEastAsia" w:hint="eastAsia"/>
          <w:lang w:eastAsia="zh-CN"/>
        </w:rPr>
        <w:t xml:space="preserve">onto </w:t>
      </w:r>
      <w:r>
        <w:rPr>
          <w:rFonts w:eastAsiaTheme="minorEastAsia" w:hint="eastAsia"/>
          <w:lang w:eastAsia="zh-CN"/>
        </w:rPr>
        <w:t>relay UE</w:t>
      </w:r>
      <w:r>
        <w:rPr>
          <w:rFonts w:eastAsiaTheme="minorEastAsia"/>
          <w:lang w:eastAsia="zh-CN"/>
        </w:rPr>
        <w:t>’</w:t>
      </w:r>
      <w:r>
        <w:rPr>
          <w:rFonts w:eastAsiaTheme="minorEastAsia" w:hint="eastAsia"/>
          <w:lang w:eastAsia="zh-CN"/>
        </w:rPr>
        <w:t>s SRB1 and SRB2 respectively. But for SRB0</w:t>
      </w:r>
      <w:r w:rsidR="00357B55">
        <w:rPr>
          <w:rFonts w:eastAsiaTheme="minorEastAsia" w:hint="eastAsia"/>
          <w:lang w:eastAsia="zh-CN"/>
        </w:rPr>
        <w:t xml:space="preserve"> of Remote UE</w:t>
      </w:r>
      <w:r>
        <w:rPr>
          <w:rFonts w:eastAsiaTheme="minorEastAsia" w:hint="eastAsia"/>
          <w:lang w:eastAsia="zh-CN"/>
        </w:rPr>
        <w:t>, it</w:t>
      </w:r>
      <w:r>
        <w:rPr>
          <w:rFonts w:eastAsiaTheme="minorEastAsia"/>
          <w:lang w:eastAsia="zh-CN"/>
        </w:rPr>
        <w:t>’</w:t>
      </w:r>
      <w:r>
        <w:rPr>
          <w:rFonts w:eastAsiaTheme="minorEastAsia" w:hint="eastAsia"/>
          <w:lang w:eastAsia="zh-CN"/>
        </w:rPr>
        <w:t>s suggested to carry it in relay UE</w:t>
      </w:r>
      <w:r>
        <w:rPr>
          <w:rFonts w:eastAsiaTheme="minorEastAsia"/>
          <w:lang w:eastAsia="zh-CN"/>
        </w:rPr>
        <w:t>’</w:t>
      </w:r>
      <w:r>
        <w:rPr>
          <w:rFonts w:eastAsiaTheme="minorEastAsia" w:hint="eastAsia"/>
          <w:lang w:eastAsia="zh-CN"/>
        </w:rPr>
        <w:t xml:space="preserve">s SRB1 since relay UE should be already in RRC connected state when remote UE transmits </w:t>
      </w:r>
      <w:r w:rsidR="004F68ED">
        <w:rPr>
          <w:rFonts w:eastAsiaTheme="minorEastAsia" w:hint="eastAsia"/>
          <w:lang w:eastAsia="zh-CN"/>
        </w:rPr>
        <w:t xml:space="preserve">RRC signalling </w:t>
      </w:r>
      <w:r>
        <w:rPr>
          <w:rFonts w:eastAsiaTheme="minorEastAsia" w:hint="eastAsia"/>
          <w:lang w:eastAsia="zh-CN"/>
        </w:rPr>
        <w:t>on SRB0.</w:t>
      </w:r>
    </w:p>
    <w:p w:rsidR="00AC1D72" w:rsidRDefault="00AC1D72">
      <w:pPr>
        <w:jc w:val="center"/>
        <w:rPr>
          <w:rFonts w:eastAsiaTheme="minorEastAsia"/>
          <w:lang w:eastAsia="zh-CN"/>
        </w:rPr>
      </w:pPr>
      <w:r>
        <w:object w:dxaOrig="6881" w:dyaOrig="3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5pt;height:114.45pt" o:ole="">
            <v:imagedata r:id="rId9" o:title=""/>
          </v:shape>
          <o:OLEObject Type="Embed" ProgID="Visio.Drawing.11" ShapeID="_x0000_i1025" DrawAspect="Content" ObjectID="_1551879556" r:id="rId10"/>
        </w:object>
      </w:r>
    </w:p>
    <w:p w:rsidR="00AC1D72" w:rsidRDefault="006F22AB">
      <w:pPr>
        <w:jc w:val="center"/>
        <w:rPr>
          <w:rFonts w:eastAsiaTheme="minorEastAsia"/>
          <w:lang w:eastAsia="zh-CN"/>
        </w:rPr>
      </w:pPr>
      <w:r>
        <w:rPr>
          <w:rFonts w:eastAsiaTheme="minorEastAsia" w:hint="eastAsia"/>
          <w:lang w:eastAsia="zh-CN"/>
        </w:rPr>
        <w:t xml:space="preserve">Fig. </w:t>
      </w:r>
      <w:r>
        <w:rPr>
          <w:rFonts w:eastAsiaTheme="minorEastAsia" w:hint="eastAsia"/>
          <w:lang w:val="en-US" w:eastAsia="zh-CN"/>
        </w:rPr>
        <w:t>1.</w:t>
      </w:r>
      <w:r>
        <w:rPr>
          <w:rFonts w:eastAsiaTheme="minorEastAsia" w:hint="eastAsia"/>
          <w:lang w:eastAsia="zh-CN"/>
        </w:rPr>
        <w:t xml:space="preserve"> Using relay UE SRB to carry remote UE SRB</w:t>
      </w:r>
    </w:p>
    <w:p w:rsidR="00AC1D72" w:rsidRDefault="006F22AB">
      <w:pPr>
        <w:jc w:val="both"/>
        <w:rPr>
          <w:rFonts w:eastAsiaTheme="minorEastAsia"/>
          <w:lang w:eastAsia="zh-CN"/>
        </w:rPr>
      </w:pPr>
      <w:r>
        <w:rPr>
          <w:rFonts w:eastAsiaTheme="minorEastAsia" w:hint="eastAsia"/>
          <w:b/>
          <w:lang w:eastAsia="zh-CN"/>
        </w:rPr>
        <w:t>Option 2</w:t>
      </w:r>
      <w:r>
        <w:rPr>
          <w:rFonts w:eastAsiaTheme="minorEastAsia" w:hint="eastAsia"/>
          <w:lang w:eastAsia="zh-CN"/>
        </w:rPr>
        <w:t>: The remote UE SRBs are carried in relay UE Uu DRB.</w:t>
      </w:r>
    </w:p>
    <w:p w:rsidR="00AC1D72" w:rsidRDefault="006F22AB">
      <w:pPr>
        <w:jc w:val="both"/>
        <w:rPr>
          <w:rFonts w:eastAsiaTheme="minorEastAsia"/>
          <w:lang w:eastAsia="zh-CN"/>
        </w:rPr>
      </w:pPr>
      <w:r>
        <w:rPr>
          <w:rFonts w:eastAsiaTheme="minorEastAsia" w:hint="eastAsia"/>
          <w:lang w:eastAsia="zh-CN"/>
        </w:rPr>
        <w:t xml:space="preserve">Another option is to </w:t>
      </w:r>
      <w:r w:rsidR="004F68ED">
        <w:rPr>
          <w:rFonts w:eastAsiaTheme="minorEastAsia" w:hint="eastAsia"/>
          <w:lang w:eastAsia="zh-CN"/>
        </w:rPr>
        <w:t xml:space="preserve">aggregate </w:t>
      </w:r>
      <w:r>
        <w:rPr>
          <w:rFonts w:eastAsiaTheme="minorEastAsia" w:hint="eastAsia"/>
          <w:lang w:eastAsia="zh-CN"/>
        </w:rPr>
        <w:t>the SRBs of remote UE into relay UE</w:t>
      </w:r>
      <w:r w:rsidR="004F68ED">
        <w:rPr>
          <w:rFonts w:eastAsiaTheme="minorEastAsia"/>
          <w:lang w:eastAsia="zh-CN"/>
        </w:rPr>
        <w:t>’</w:t>
      </w:r>
      <w:r w:rsidR="004F68ED">
        <w:rPr>
          <w:rFonts w:eastAsiaTheme="minorEastAsia" w:hint="eastAsia"/>
          <w:lang w:eastAsia="zh-CN"/>
        </w:rPr>
        <w:t>s</w:t>
      </w:r>
      <w:r>
        <w:rPr>
          <w:rFonts w:eastAsiaTheme="minorEastAsia" w:hint="eastAsia"/>
          <w:lang w:eastAsia="zh-CN"/>
        </w:rPr>
        <w:t xml:space="preserve"> Uu DRB. In this option, the remote UE</w:t>
      </w:r>
      <w:r>
        <w:rPr>
          <w:rFonts w:eastAsiaTheme="minorEastAsia"/>
          <w:lang w:eastAsia="zh-CN"/>
        </w:rPr>
        <w:t>’</w:t>
      </w:r>
      <w:r>
        <w:rPr>
          <w:rFonts w:eastAsiaTheme="minorEastAsia" w:hint="eastAsia"/>
          <w:lang w:eastAsia="zh-CN"/>
        </w:rPr>
        <w:t xml:space="preserve">s SRB are handled with the </w:t>
      </w:r>
      <w:r>
        <w:rPr>
          <w:rFonts w:eastAsiaTheme="minorEastAsia"/>
          <w:lang w:eastAsia="zh-CN"/>
        </w:rPr>
        <w:t>same</w:t>
      </w:r>
      <w:r>
        <w:rPr>
          <w:rFonts w:eastAsiaTheme="minorEastAsia" w:hint="eastAsia"/>
          <w:lang w:eastAsia="zh-CN"/>
        </w:rPr>
        <w:t xml:space="preserve"> priority as the relay UE Uu DRB, which might impact the performance of RRC </w:t>
      </w:r>
      <w:r>
        <w:rPr>
          <w:rFonts w:eastAsiaTheme="minorEastAsia"/>
          <w:lang w:eastAsia="zh-CN"/>
        </w:rPr>
        <w:t>signalling</w:t>
      </w:r>
      <w:r>
        <w:rPr>
          <w:rFonts w:eastAsiaTheme="minorEastAsia" w:hint="eastAsia"/>
          <w:lang w:eastAsia="zh-CN"/>
        </w:rPr>
        <w:t xml:space="preserve"> for remote UE. It</w:t>
      </w:r>
      <w:r>
        <w:rPr>
          <w:rFonts w:eastAsiaTheme="minorEastAsia"/>
          <w:lang w:eastAsia="zh-CN"/>
        </w:rPr>
        <w:t xml:space="preserve"> requires careful considerations to </w:t>
      </w:r>
      <w:r w:rsidR="00C465A4">
        <w:rPr>
          <w:rFonts w:eastAsiaTheme="minorEastAsia" w:hint="eastAsia"/>
          <w:lang w:eastAsia="zh-CN"/>
        </w:rPr>
        <w:t xml:space="preserve">determine which </w:t>
      </w:r>
      <w:r>
        <w:rPr>
          <w:rFonts w:eastAsiaTheme="minorEastAsia" w:hint="eastAsia"/>
          <w:lang w:eastAsia="zh-CN"/>
        </w:rPr>
        <w:t xml:space="preserve">Uu DRB </w:t>
      </w:r>
      <w:r w:rsidR="00E03A28">
        <w:rPr>
          <w:rFonts w:eastAsiaTheme="minorEastAsia" w:hint="eastAsia"/>
          <w:lang w:eastAsia="zh-CN"/>
        </w:rPr>
        <w:t xml:space="preserve">of relay UE </w:t>
      </w:r>
      <w:r>
        <w:rPr>
          <w:rFonts w:eastAsiaTheme="minorEastAsia" w:hint="eastAsia"/>
          <w:lang w:eastAsia="zh-CN"/>
        </w:rPr>
        <w:t xml:space="preserve">is selected to transmit the </w:t>
      </w:r>
      <w:r w:rsidR="00E03A28">
        <w:rPr>
          <w:rFonts w:eastAsiaTheme="minorEastAsia" w:hint="eastAsia"/>
          <w:lang w:eastAsia="zh-CN"/>
        </w:rPr>
        <w:t xml:space="preserve">RRC signalling from </w:t>
      </w:r>
      <w:r>
        <w:rPr>
          <w:rFonts w:eastAsiaTheme="minorEastAsia" w:hint="eastAsia"/>
          <w:lang w:eastAsia="zh-CN"/>
        </w:rPr>
        <w:t xml:space="preserve">remote UE SRB. </w:t>
      </w:r>
    </w:p>
    <w:p w:rsidR="00AC1D72" w:rsidRDefault="00AC1D72">
      <w:pPr>
        <w:jc w:val="center"/>
        <w:rPr>
          <w:rFonts w:eastAsiaTheme="minorEastAsia"/>
          <w:lang w:eastAsia="zh-CN"/>
        </w:rPr>
      </w:pPr>
      <w:r>
        <w:object w:dxaOrig="12598" w:dyaOrig="3831">
          <v:shape id="_x0000_i1026" type="#_x0000_t75" style="width:380.4pt;height:115.7pt" o:ole="">
            <v:imagedata r:id="rId11" o:title=""/>
          </v:shape>
          <o:OLEObject Type="Embed" ProgID="Visio.Drawing.11" ShapeID="_x0000_i1026" DrawAspect="Content" ObjectID="_1551879557" r:id="rId12"/>
        </w:object>
      </w:r>
    </w:p>
    <w:p w:rsidR="00AC1D72" w:rsidRDefault="006F22AB">
      <w:pPr>
        <w:jc w:val="center"/>
        <w:rPr>
          <w:rFonts w:eastAsiaTheme="minorEastAsia"/>
          <w:lang w:eastAsia="zh-CN"/>
        </w:rPr>
      </w:pPr>
      <w:r>
        <w:rPr>
          <w:rFonts w:eastAsiaTheme="minorEastAsia" w:hint="eastAsia"/>
          <w:lang w:eastAsia="zh-CN"/>
        </w:rPr>
        <w:t xml:space="preserve">Fig. </w:t>
      </w:r>
      <w:r>
        <w:rPr>
          <w:rFonts w:eastAsiaTheme="minorEastAsia" w:hint="eastAsia"/>
          <w:lang w:val="en-US" w:eastAsia="zh-CN"/>
        </w:rPr>
        <w:t>2.</w:t>
      </w:r>
      <w:r>
        <w:rPr>
          <w:rFonts w:eastAsiaTheme="minorEastAsia" w:hint="eastAsia"/>
          <w:lang w:eastAsia="zh-CN"/>
        </w:rPr>
        <w:t xml:space="preserve"> Using relay UE Uu DRB to carry </w:t>
      </w:r>
      <w:r>
        <w:rPr>
          <w:rFonts w:eastAsiaTheme="minorEastAsia"/>
          <w:lang w:eastAsia="zh-CN"/>
        </w:rPr>
        <w:t>remote</w:t>
      </w:r>
      <w:r>
        <w:rPr>
          <w:rFonts w:eastAsiaTheme="minorEastAsia" w:hint="eastAsia"/>
          <w:lang w:eastAsia="zh-CN"/>
        </w:rPr>
        <w:t xml:space="preserve"> UE SRB</w:t>
      </w:r>
    </w:p>
    <w:p w:rsidR="00AC1D72" w:rsidRDefault="006F22AB">
      <w:pPr>
        <w:jc w:val="both"/>
        <w:rPr>
          <w:rFonts w:eastAsiaTheme="minorEastAsia"/>
          <w:lang w:eastAsia="zh-CN"/>
        </w:rPr>
      </w:pPr>
      <w:r>
        <w:rPr>
          <w:rFonts w:eastAsiaTheme="minorEastAsia" w:hint="eastAsia"/>
          <w:b/>
          <w:lang w:eastAsia="zh-CN"/>
        </w:rPr>
        <w:t>Option 3</w:t>
      </w:r>
      <w:r>
        <w:rPr>
          <w:rFonts w:eastAsiaTheme="minorEastAsia" w:hint="eastAsia"/>
          <w:lang w:eastAsia="zh-CN"/>
        </w:rPr>
        <w:t xml:space="preserve">: The remote UE SRBs are carried in a </w:t>
      </w:r>
      <w:r w:rsidR="001003C5">
        <w:rPr>
          <w:rFonts w:eastAsiaTheme="minorEastAsia" w:hint="eastAsia"/>
          <w:lang w:eastAsia="zh-CN"/>
        </w:rPr>
        <w:t xml:space="preserve">Tunnel </w:t>
      </w:r>
      <w:r>
        <w:rPr>
          <w:rFonts w:eastAsiaTheme="minorEastAsia" w:hint="eastAsia"/>
          <w:lang w:eastAsia="zh-CN"/>
        </w:rPr>
        <w:t>SRB.</w:t>
      </w:r>
    </w:p>
    <w:p w:rsidR="00AC1D72" w:rsidRDefault="006F22AB">
      <w:pPr>
        <w:jc w:val="both"/>
        <w:rPr>
          <w:rFonts w:eastAsiaTheme="minorEastAsia" w:hint="eastAsia"/>
          <w:lang w:eastAsia="zh-CN"/>
        </w:rPr>
      </w:pPr>
      <w:r>
        <w:rPr>
          <w:rFonts w:eastAsiaTheme="minorEastAsia" w:hint="eastAsia"/>
          <w:lang w:eastAsia="zh-CN"/>
        </w:rPr>
        <w:t>Similar to the Tunnel DRB concept</w:t>
      </w:r>
      <w:r w:rsidR="00C465A4">
        <w:rPr>
          <w:rFonts w:eastAsiaTheme="minorEastAsia" w:hint="eastAsia"/>
          <w:lang w:eastAsia="zh-CN"/>
        </w:rPr>
        <w:t xml:space="preserve"> in </w:t>
      </w:r>
      <w:r w:rsidR="00C465A4" w:rsidRPr="00AF7AE6">
        <w:rPr>
          <w:rFonts w:eastAsiaTheme="minorEastAsia" w:hint="eastAsia"/>
          <w:lang w:eastAsia="zh-CN"/>
        </w:rPr>
        <w:t>[</w:t>
      </w:r>
      <w:r w:rsidR="00BD380B" w:rsidRPr="00AF7AE6">
        <w:rPr>
          <w:rFonts w:eastAsiaTheme="minorEastAsia" w:hint="eastAsia"/>
          <w:lang w:eastAsia="zh-CN"/>
        </w:rPr>
        <w:t>1</w:t>
      </w:r>
      <w:r w:rsidR="00C465A4" w:rsidRPr="00AF7AE6">
        <w:rPr>
          <w:rFonts w:eastAsiaTheme="minorEastAsia" w:hint="eastAsia"/>
          <w:lang w:eastAsia="zh-CN"/>
        </w:rPr>
        <w:t>]</w:t>
      </w:r>
      <w:r>
        <w:rPr>
          <w:rFonts w:eastAsiaTheme="minorEastAsia" w:hint="eastAsia"/>
          <w:lang w:eastAsia="zh-CN"/>
        </w:rPr>
        <w:t xml:space="preserve">, Tunnel SRB is proposed to carry the remote UE SRB. </w:t>
      </w:r>
      <w:r w:rsidR="0013115C">
        <w:rPr>
          <w:rFonts w:eastAsiaTheme="minorEastAsia" w:hint="eastAsia"/>
          <w:lang w:eastAsia="zh-CN"/>
        </w:rPr>
        <w:t>As shown i</w:t>
      </w:r>
      <w:r>
        <w:rPr>
          <w:rFonts w:eastAsiaTheme="minorEastAsia" w:hint="eastAsia"/>
          <w:lang w:eastAsia="zh-CN"/>
        </w:rPr>
        <w:t xml:space="preserve">n </w:t>
      </w:r>
      <w:r w:rsidR="0013115C">
        <w:rPr>
          <w:rFonts w:eastAsiaTheme="minorEastAsia" w:hint="eastAsia"/>
          <w:lang w:eastAsia="zh-CN"/>
        </w:rPr>
        <w:t>F</w:t>
      </w:r>
      <w:r>
        <w:rPr>
          <w:rFonts w:eastAsiaTheme="minorEastAsia" w:hint="eastAsia"/>
          <w:lang w:eastAsia="zh-CN"/>
        </w:rPr>
        <w:t>ig</w:t>
      </w:r>
      <w:r w:rsidR="00F62149">
        <w:rPr>
          <w:rFonts w:eastAsiaTheme="minorEastAsia" w:hint="eastAsia"/>
          <w:lang w:eastAsia="zh-CN"/>
        </w:rPr>
        <w:t>.</w:t>
      </w:r>
      <w:r>
        <w:rPr>
          <w:rFonts w:eastAsiaTheme="minorEastAsia" w:hint="eastAsia"/>
          <w:lang w:eastAsia="zh-CN"/>
        </w:rPr>
        <w:t xml:space="preserve"> </w:t>
      </w:r>
      <w:r w:rsidR="0013115C">
        <w:rPr>
          <w:rFonts w:eastAsiaTheme="minorEastAsia" w:hint="eastAsia"/>
          <w:lang w:eastAsia="zh-CN"/>
        </w:rPr>
        <w:t>3</w:t>
      </w:r>
      <w:r>
        <w:rPr>
          <w:rFonts w:eastAsiaTheme="minorEastAsia" w:hint="eastAsia"/>
          <w:lang w:eastAsia="zh-CN"/>
        </w:rPr>
        <w:t xml:space="preserve">, </w:t>
      </w:r>
      <w:r w:rsidR="00BD380B">
        <w:rPr>
          <w:rFonts w:eastAsiaTheme="minorEastAsia" w:hint="eastAsia"/>
          <w:lang w:eastAsia="zh-CN"/>
        </w:rPr>
        <w:t>the</w:t>
      </w:r>
      <w:r>
        <w:rPr>
          <w:rFonts w:eastAsiaTheme="minorEastAsia" w:hint="eastAsia"/>
          <w:lang w:eastAsia="zh-CN"/>
        </w:rPr>
        <w:t xml:space="preserve"> remote UE SRB</w:t>
      </w:r>
      <w:r w:rsidR="00BD380B">
        <w:rPr>
          <w:rFonts w:eastAsiaTheme="minorEastAsia" w:hint="eastAsia"/>
          <w:lang w:eastAsia="zh-CN"/>
        </w:rPr>
        <w:t>s</w:t>
      </w:r>
      <w:r>
        <w:rPr>
          <w:rFonts w:eastAsiaTheme="minorEastAsia" w:hint="eastAsia"/>
          <w:lang w:eastAsia="zh-CN"/>
        </w:rPr>
        <w:t xml:space="preserve"> are carried in Tunnel SRB. The Tunnel SRB </w:t>
      </w:r>
      <w:r w:rsidR="00622ABB">
        <w:rPr>
          <w:rFonts w:eastAsiaTheme="minorEastAsia" w:hint="eastAsia"/>
          <w:lang w:eastAsia="zh-CN"/>
        </w:rPr>
        <w:t xml:space="preserve">is established </w:t>
      </w:r>
      <w:r w:rsidR="00622ABB">
        <w:rPr>
          <w:rFonts w:eastAsiaTheme="minorEastAsia"/>
          <w:lang w:eastAsia="zh-CN"/>
        </w:rPr>
        <w:t>between</w:t>
      </w:r>
      <w:r w:rsidR="00622ABB">
        <w:rPr>
          <w:rFonts w:eastAsiaTheme="minorEastAsia" w:hint="eastAsia"/>
          <w:lang w:eastAsia="zh-CN"/>
        </w:rPr>
        <w:t xml:space="preserve"> </w:t>
      </w:r>
      <w:r>
        <w:rPr>
          <w:rFonts w:eastAsiaTheme="minorEastAsia" w:hint="eastAsia"/>
          <w:lang w:eastAsia="zh-CN"/>
        </w:rPr>
        <w:t xml:space="preserve">relay UE and eNB and </w:t>
      </w:r>
      <w:r w:rsidR="00235F8A">
        <w:rPr>
          <w:rFonts w:eastAsiaTheme="minorEastAsia" w:hint="eastAsia"/>
          <w:lang w:eastAsia="zh-CN"/>
        </w:rPr>
        <w:t xml:space="preserve">is </w:t>
      </w:r>
      <w:r>
        <w:rPr>
          <w:rFonts w:eastAsiaTheme="minorEastAsia" w:hint="eastAsia"/>
          <w:lang w:eastAsia="zh-CN"/>
        </w:rPr>
        <w:t>managed by eNB.</w:t>
      </w:r>
      <w:r w:rsidR="00BD380B">
        <w:rPr>
          <w:rFonts w:eastAsiaTheme="minorEastAsia" w:hint="eastAsia"/>
          <w:lang w:eastAsia="zh-CN"/>
        </w:rPr>
        <w:t xml:space="preserve"> Regarding the issue whether relay UE SRB should be </w:t>
      </w:r>
      <w:r w:rsidR="00BD380B">
        <w:rPr>
          <w:rFonts w:eastAsiaTheme="minorEastAsia"/>
          <w:lang w:eastAsia="zh-CN"/>
        </w:rPr>
        <w:t>multiplexed</w:t>
      </w:r>
      <w:r w:rsidR="00BD380B">
        <w:rPr>
          <w:rFonts w:eastAsiaTheme="minorEastAsia" w:hint="eastAsia"/>
          <w:lang w:eastAsia="zh-CN"/>
        </w:rPr>
        <w:t xml:space="preserve"> into Tunnel SRB, careful analysis is required. For example, Tunnel SRB can be only setup after the relay UE is in RRC connected. That is to say, the SRB0 of relay UE is not possible to be carried by Tunnel SRB. And some special SRB1 of relay UE, e.g., the </w:t>
      </w:r>
      <w:r w:rsidR="00BD380B" w:rsidRPr="00D05729">
        <w:rPr>
          <w:i/>
          <w:noProof/>
        </w:rPr>
        <w:t>RRCConnectionSetupComplete</w:t>
      </w:r>
      <w:r w:rsidR="00BD380B">
        <w:rPr>
          <w:rFonts w:hint="eastAsia"/>
          <w:i/>
          <w:noProof/>
          <w:lang w:eastAsia="zh-CN"/>
        </w:rPr>
        <w:t xml:space="preserve"> </w:t>
      </w:r>
      <w:r w:rsidR="00BD380B" w:rsidRPr="00BD380B">
        <w:rPr>
          <w:rFonts w:hint="eastAsia"/>
          <w:noProof/>
          <w:lang w:eastAsia="zh-CN"/>
        </w:rPr>
        <w:t>message</w:t>
      </w:r>
      <w:r w:rsidR="00BD380B">
        <w:rPr>
          <w:rFonts w:hint="eastAsia"/>
          <w:noProof/>
          <w:lang w:eastAsia="zh-CN"/>
        </w:rPr>
        <w:t xml:space="preserve"> is also unlikely to be carried by Tunnel SRB.</w:t>
      </w:r>
    </w:p>
    <w:p w:rsidR="00AC1D72" w:rsidRDefault="00BD380B">
      <w:pPr>
        <w:jc w:val="center"/>
        <w:rPr>
          <w:rFonts w:eastAsiaTheme="minorEastAsia"/>
          <w:lang w:eastAsia="zh-CN"/>
        </w:rPr>
      </w:pPr>
      <w:r>
        <w:object w:dxaOrig="6881" w:dyaOrig="3543">
          <v:shape id="_x0000_i1027" type="#_x0000_t75" style="width:206.45pt;height:106.55pt" o:ole="">
            <v:imagedata r:id="rId13" o:title=""/>
          </v:shape>
          <o:OLEObject Type="Embed" ProgID="Visio.Drawing.11" ShapeID="_x0000_i1027" DrawAspect="Content" ObjectID="_1551879558" r:id="rId14"/>
        </w:object>
      </w:r>
    </w:p>
    <w:p w:rsidR="00AC1D72" w:rsidRDefault="006F22AB">
      <w:pPr>
        <w:jc w:val="center"/>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 xml:space="preserve">g. </w:t>
      </w:r>
      <w:r w:rsidR="0013115C">
        <w:rPr>
          <w:rFonts w:eastAsiaTheme="minorEastAsia" w:hint="eastAsia"/>
          <w:lang w:eastAsia="zh-CN"/>
        </w:rPr>
        <w:t>3</w:t>
      </w:r>
      <w:r w:rsidR="00357B55">
        <w:rPr>
          <w:rFonts w:eastAsiaTheme="minorEastAsia" w:hint="eastAsia"/>
          <w:lang w:eastAsia="zh-CN"/>
        </w:rPr>
        <w:t>.</w:t>
      </w:r>
      <w:r w:rsidR="0013115C">
        <w:rPr>
          <w:rFonts w:eastAsiaTheme="minorEastAsia" w:hint="eastAsia"/>
          <w:lang w:eastAsia="zh-CN"/>
        </w:rPr>
        <w:t xml:space="preserve"> </w:t>
      </w:r>
      <w:r>
        <w:rPr>
          <w:rFonts w:eastAsiaTheme="minorEastAsia" w:hint="eastAsia"/>
          <w:lang w:eastAsia="zh-CN"/>
        </w:rPr>
        <w:t>Using Tunnel SRB to carry remote UE SRB</w:t>
      </w:r>
    </w:p>
    <w:p w:rsidR="00C465A4" w:rsidRPr="00C465A4" w:rsidRDefault="00133ED1">
      <w:pPr>
        <w:jc w:val="both"/>
        <w:rPr>
          <w:lang w:eastAsia="zh-CN"/>
        </w:rPr>
      </w:pPr>
      <w:r>
        <w:rPr>
          <w:rFonts w:hint="eastAsia"/>
          <w:lang w:eastAsia="zh-CN"/>
        </w:rPr>
        <w:t>To sum up</w:t>
      </w:r>
      <w:r w:rsidR="00C465A4">
        <w:rPr>
          <w:rFonts w:hint="eastAsia"/>
          <w:lang w:eastAsia="zh-CN"/>
        </w:rPr>
        <w:t xml:space="preserve">, in </w:t>
      </w:r>
      <w:r>
        <w:rPr>
          <w:rFonts w:hint="eastAsia"/>
          <w:lang w:eastAsia="zh-CN"/>
        </w:rPr>
        <w:t>O</w:t>
      </w:r>
      <w:r w:rsidR="00C465A4">
        <w:rPr>
          <w:rFonts w:hint="eastAsia"/>
          <w:lang w:eastAsia="zh-CN"/>
        </w:rPr>
        <w:t>ption 1, the SRB0 of remote UE cannot be handled differently on aspect of QoS handling</w:t>
      </w:r>
      <w:r w:rsidR="00873741">
        <w:rPr>
          <w:rFonts w:hint="eastAsia"/>
          <w:lang w:eastAsia="zh-CN"/>
        </w:rPr>
        <w:t>, e.g. latency requirement,</w:t>
      </w:r>
      <w:r>
        <w:rPr>
          <w:rFonts w:hint="eastAsia"/>
          <w:lang w:eastAsia="zh-CN"/>
        </w:rPr>
        <w:t xml:space="preserve"> </w:t>
      </w:r>
      <w:r w:rsidR="00873741">
        <w:rPr>
          <w:rFonts w:hint="eastAsia"/>
          <w:lang w:eastAsia="zh-CN"/>
        </w:rPr>
        <w:t>due to the fact that</w:t>
      </w:r>
      <w:r>
        <w:rPr>
          <w:rFonts w:hint="eastAsia"/>
          <w:lang w:eastAsia="zh-CN"/>
        </w:rPr>
        <w:t xml:space="preserve"> it is carried in </w:t>
      </w:r>
      <w:r>
        <w:rPr>
          <w:lang w:eastAsia="zh-CN"/>
        </w:rPr>
        <w:t>relay</w:t>
      </w:r>
      <w:r>
        <w:rPr>
          <w:rFonts w:hint="eastAsia"/>
          <w:lang w:eastAsia="zh-CN"/>
        </w:rPr>
        <w:t xml:space="preserve"> UE SRB1 or SRB2</w:t>
      </w:r>
      <w:r w:rsidR="00C465A4">
        <w:rPr>
          <w:rFonts w:hint="eastAsia"/>
          <w:lang w:eastAsia="zh-CN"/>
        </w:rPr>
        <w:t>.</w:t>
      </w:r>
      <w:r w:rsidR="00AF7AE6">
        <w:rPr>
          <w:rFonts w:hint="eastAsia"/>
          <w:lang w:eastAsia="zh-CN"/>
        </w:rPr>
        <w:t xml:space="preserve"> </w:t>
      </w:r>
      <w:r>
        <w:rPr>
          <w:rFonts w:hint="eastAsia"/>
          <w:lang w:eastAsia="zh-CN"/>
        </w:rPr>
        <w:t xml:space="preserve">For Option 2, </w:t>
      </w:r>
      <w:r w:rsidR="00AF7AE6">
        <w:rPr>
          <w:rFonts w:hint="eastAsia"/>
          <w:lang w:eastAsia="zh-CN"/>
        </w:rPr>
        <w:t xml:space="preserve">the QoS control of remote UE SRB is dependent to the QoS handling of the relay UE DRB. </w:t>
      </w:r>
      <w:r>
        <w:rPr>
          <w:rFonts w:hint="eastAsia"/>
          <w:lang w:eastAsia="zh-CN"/>
        </w:rPr>
        <w:t xml:space="preserve">Option 3 eliminates these issues since different Tunnel SRBs could be established for remote UE SRB0/SRB1/SRB2, respectively. That is to say, the more subtle QoS control for remote UE SRBs could be achieved by Option 3. </w:t>
      </w:r>
      <w:r w:rsidR="00AF7AE6">
        <w:rPr>
          <w:rFonts w:hint="eastAsia"/>
          <w:lang w:eastAsia="zh-CN"/>
        </w:rPr>
        <w:t xml:space="preserve">But Option 3 requires new </w:t>
      </w:r>
      <w:r w:rsidR="00873741">
        <w:rPr>
          <w:lang w:eastAsia="zh-CN"/>
        </w:rPr>
        <w:t>signa</w:t>
      </w:r>
      <w:r w:rsidR="00873741">
        <w:rPr>
          <w:rFonts w:hint="eastAsia"/>
          <w:lang w:eastAsia="zh-CN"/>
        </w:rPr>
        <w:t>l</w:t>
      </w:r>
      <w:r w:rsidR="00AF7AE6">
        <w:rPr>
          <w:lang w:eastAsia="zh-CN"/>
        </w:rPr>
        <w:t>ling</w:t>
      </w:r>
      <w:r w:rsidR="00873741">
        <w:rPr>
          <w:rFonts w:hint="eastAsia"/>
          <w:lang w:eastAsia="zh-CN"/>
        </w:rPr>
        <w:t>s in order</w:t>
      </w:r>
      <w:r w:rsidR="00AF7AE6">
        <w:rPr>
          <w:rFonts w:hint="eastAsia"/>
          <w:lang w:eastAsia="zh-CN"/>
        </w:rPr>
        <w:t xml:space="preserve"> to setup and maintain the Tunnel SRB.</w:t>
      </w:r>
    </w:p>
    <w:p w:rsidR="00AC1D72" w:rsidRDefault="006F22AB">
      <w:pPr>
        <w:jc w:val="both"/>
        <w:rPr>
          <w:b/>
          <w:lang w:eastAsia="zh-CN"/>
        </w:rPr>
      </w:pPr>
      <w:r>
        <w:rPr>
          <w:rFonts w:hint="eastAsia"/>
          <w:b/>
          <w:lang w:eastAsia="zh-CN"/>
        </w:rPr>
        <w:t xml:space="preserve">Proposal </w:t>
      </w:r>
      <w:r>
        <w:rPr>
          <w:rFonts w:hint="eastAsia"/>
          <w:b/>
          <w:lang w:val="en-US" w:eastAsia="zh-CN"/>
        </w:rPr>
        <w:t>1</w:t>
      </w:r>
      <w:r>
        <w:rPr>
          <w:rFonts w:hint="eastAsia"/>
          <w:b/>
          <w:lang w:eastAsia="zh-CN"/>
        </w:rPr>
        <w:t>: It is proposed to discuss the three solutions on how to handle the remote UE SRB at relay UE in RAN2.</w:t>
      </w:r>
    </w:p>
    <w:p w:rsidR="00AC1D72" w:rsidRDefault="006F22AB">
      <w:pPr>
        <w:ind w:leftChars="100" w:left="200"/>
        <w:jc w:val="both"/>
        <w:rPr>
          <w:rFonts w:eastAsiaTheme="minorEastAsia"/>
          <w:lang w:eastAsia="zh-CN"/>
        </w:rPr>
      </w:pPr>
      <w:r>
        <w:rPr>
          <w:rFonts w:eastAsiaTheme="minorEastAsia" w:hint="eastAsia"/>
          <w:lang w:eastAsia="zh-CN"/>
        </w:rPr>
        <w:t>Option 1: The remote UE SRBs are carried in relay UE SRB.</w:t>
      </w:r>
    </w:p>
    <w:p w:rsidR="00AC1D72" w:rsidRDefault="006F22AB">
      <w:pPr>
        <w:ind w:leftChars="100" w:left="200"/>
        <w:jc w:val="both"/>
        <w:rPr>
          <w:rFonts w:eastAsiaTheme="minorEastAsia"/>
          <w:lang w:eastAsia="zh-CN"/>
        </w:rPr>
      </w:pPr>
      <w:r>
        <w:rPr>
          <w:rFonts w:eastAsiaTheme="minorEastAsia" w:hint="eastAsia"/>
          <w:lang w:eastAsia="zh-CN"/>
        </w:rPr>
        <w:t>Option 2: The remote UE SRBs are carried in relay UE DRB.</w:t>
      </w:r>
    </w:p>
    <w:p w:rsidR="00AC1D72" w:rsidRDefault="006F22AB">
      <w:pPr>
        <w:ind w:leftChars="100" w:left="200"/>
        <w:jc w:val="both"/>
        <w:rPr>
          <w:rFonts w:eastAsiaTheme="minorEastAsia"/>
          <w:lang w:eastAsia="zh-CN"/>
        </w:rPr>
      </w:pPr>
      <w:r>
        <w:rPr>
          <w:rFonts w:eastAsiaTheme="minorEastAsia" w:hint="eastAsia"/>
          <w:lang w:eastAsia="zh-CN"/>
        </w:rPr>
        <w:t xml:space="preserve">Option 3: The remote UE SRBs are carried in a </w:t>
      </w:r>
      <w:r w:rsidR="00873741">
        <w:rPr>
          <w:rFonts w:eastAsiaTheme="minorEastAsia" w:hint="eastAsia"/>
          <w:lang w:eastAsia="zh-CN"/>
        </w:rPr>
        <w:t>T</w:t>
      </w:r>
      <w:r>
        <w:rPr>
          <w:rFonts w:eastAsiaTheme="minorEastAsia" w:hint="eastAsia"/>
          <w:lang w:eastAsia="zh-CN"/>
        </w:rPr>
        <w:t>unnel SRB.</w:t>
      </w:r>
    </w:p>
    <w:p w:rsidR="00AC1D72" w:rsidRDefault="006F22AB">
      <w:pPr>
        <w:pStyle w:val="1"/>
        <w:ind w:left="0"/>
        <w:jc w:val="both"/>
        <w:rPr>
          <w:rFonts w:eastAsia="宋体"/>
          <w:lang w:eastAsia="zh-CN"/>
        </w:rPr>
      </w:pPr>
      <w:r>
        <w:rPr>
          <w:rFonts w:eastAsia="宋体" w:hint="eastAsia"/>
          <w:lang w:eastAsia="zh-CN"/>
        </w:rPr>
        <w:lastRenderedPageBreak/>
        <w:t>Conclusion</w:t>
      </w:r>
    </w:p>
    <w:p w:rsidR="00AC1D72" w:rsidRDefault="006F22AB">
      <w:pPr>
        <w:rPr>
          <w:rFonts w:eastAsiaTheme="minorEastAsia"/>
          <w:lang w:eastAsia="zh-CN"/>
        </w:rPr>
      </w:pPr>
      <w:r>
        <w:rPr>
          <w:rFonts w:eastAsiaTheme="minorEastAsia" w:hint="eastAsia"/>
          <w:lang w:eastAsia="zh-CN"/>
        </w:rPr>
        <w:t>In this contribution, we discuss the possible solutions for relay UE to transfer remote UE SRB. And we have the following proposals.</w:t>
      </w:r>
    </w:p>
    <w:p w:rsidR="00AC1D72" w:rsidRDefault="006F22AB">
      <w:pPr>
        <w:jc w:val="both"/>
        <w:rPr>
          <w:rFonts w:eastAsiaTheme="minorEastAsia"/>
          <w:lang w:eastAsia="zh-CN"/>
        </w:rPr>
      </w:pPr>
      <w:r>
        <w:rPr>
          <w:rFonts w:hint="eastAsia"/>
          <w:b/>
          <w:lang w:eastAsia="zh-CN"/>
        </w:rPr>
        <w:t xml:space="preserve">Proposal </w:t>
      </w:r>
      <w:r>
        <w:rPr>
          <w:rFonts w:hint="eastAsia"/>
          <w:b/>
          <w:lang w:val="en-US" w:eastAsia="zh-CN"/>
        </w:rPr>
        <w:t>1</w:t>
      </w:r>
      <w:r>
        <w:rPr>
          <w:rFonts w:hint="eastAsia"/>
          <w:b/>
          <w:lang w:eastAsia="zh-CN"/>
        </w:rPr>
        <w:t>: It is proposed to discuss the three solutions on how to handle the remote UE SRB at relay UE in RAN2.</w:t>
      </w:r>
    </w:p>
    <w:p w:rsidR="00AC1D72" w:rsidRDefault="006F22AB">
      <w:pPr>
        <w:ind w:leftChars="100" w:left="200"/>
        <w:jc w:val="both"/>
        <w:rPr>
          <w:rFonts w:eastAsiaTheme="minorEastAsia"/>
          <w:lang w:eastAsia="zh-CN"/>
        </w:rPr>
      </w:pPr>
      <w:r>
        <w:rPr>
          <w:rFonts w:eastAsiaTheme="minorEastAsia" w:hint="eastAsia"/>
          <w:lang w:eastAsia="zh-CN"/>
        </w:rPr>
        <w:t>Option 1: The remote UE SRBs are carried in relay UE SRB.</w:t>
      </w:r>
    </w:p>
    <w:p w:rsidR="00AC1D72" w:rsidRDefault="006F22AB">
      <w:pPr>
        <w:ind w:leftChars="100" w:left="200"/>
        <w:jc w:val="both"/>
        <w:rPr>
          <w:rFonts w:eastAsiaTheme="minorEastAsia"/>
          <w:lang w:eastAsia="zh-CN"/>
        </w:rPr>
      </w:pPr>
      <w:r>
        <w:rPr>
          <w:rFonts w:eastAsiaTheme="minorEastAsia" w:hint="eastAsia"/>
          <w:lang w:eastAsia="zh-CN"/>
        </w:rPr>
        <w:t>Option 2: The remote UE SR</w:t>
      </w:r>
      <w:bookmarkStart w:id="3" w:name="_GoBack"/>
      <w:bookmarkEnd w:id="3"/>
      <w:r>
        <w:rPr>
          <w:rFonts w:eastAsiaTheme="minorEastAsia" w:hint="eastAsia"/>
          <w:lang w:eastAsia="zh-CN"/>
        </w:rPr>
        <w:t>Bs are carried in relay UE DRB.</w:t>
      </w:r>
    </w:p>
    <w:p w:rsidR="00AC1D72" w:rsidRDefault="006F22AB">
      <w:pPr>
        <w:ind w:leftChars="100" w:left="200"/>
        <w:jc w:val="both"/>
        <w:rPr>
          <w:rFonts w:eastAsiaTheme="minorEastAsia"/>
          <w:lang w:eastAsia="zh-CN"/>
        </w:rPr>
      </w:pPr>
      <w:r>
        <w:rPr>
          <w:rFonts w:eastAsiaTheme="minorEastAsia" w:hint="eastAsia"/>
          <w:lang w:eastAsia="zh-CN"/>
        </w:rPr>
        <w:t xml:space="preserve">Option 3: The remote UE SRBs are carried in a </w:t>
      </w:r>
      <w:r w:rsidR="00873741">
        <w:rPr>
          <w:rFonts w:eastAsiaTheme="minorEastAsia" w:hint="eastAsia"/>
          <w:lang w:eastAsia="zh-CN"/>
        </w:rPr>
        <w:t>T</w:t>
      </w:r>
      <w:r>
        <w:rPr>
          <w:rFonts w:eastAsiaTheme="minorEastAsia" w:hint="eastAsia"/>
          <w:lang w:eastAsia="zh-CN"/>
        </w:rPr>
        <w:t>unnel SRB.</w:t>
      </w:r>
      <w:bookmarkEnd w:id="1"/>
      <w:bookmarkEnd w:id="2"/>
    </w:p>
    <w:p w:rsidR="00133ED1" w:rsidRDefault="00133ED1" w:rsidP="00133ED1">
      <w:pPr>
        <w:pStyle w:val="1"/>
        <w:ind w:left="0"/>
        <w:jc w:val="both"/>
        <w:rPr>
          <w:rFonts w:eastAsia="宋体"/>
          <w:lang w:eastAsia="zh-CN"/>
        </w:rPr>
      </w:pPr>
      <w:r>
        <w:rPr>
          <w:rFonts w:eastAsia="宋体" w:hint="eastAsia"/>
          <w:lang w:eastAsia="zh-CN"/>
        </w:rPr>
        <w:t>Conclusion</w:t>
      </w:r>
    </w:p>
    <w:p w:rsidR="00133ED1" w:rsidRDefault="00133ED1">
      <w:pPr>
        <w:ind w:leftChars="100" w:left="200"/>
        <w:jc w:val="both"/>
        <w:rPr>
          <w:lang w:eastAsia="zh-CN"/>
        </w:rPr>
      </w:pPr>
      <w:r>
        <w:rPr>
          <w:rFonts w:hint="eastAsia"/>
          <w:lang w:eastAsia="zh-CN"/>
        </w:rPr>
        <w:t>[1] R2-17</w:t>
      </w:r>
      <w:r w:rsidR="00BD380B">
        <w:rPr>
          <w:rFonts w:hint="eastAsia"/>
          <w:lang w:eastAsia="zh-CN"/>
        </w:rPr>
        <w:t>03063</w:t>
      </w:r>
      <w:r>
        <w:rPr>
          <w:rFonts w:hint="eastAsia"/>
          <w:lang w:eastAsia="zh-CN"/>
        </w:rPr>
        <w:t xml:space="preserve">  </w:t>
      </w:r>
      <w:r w:rsidRPr="00133ED1">
        <w:rPr>
          <w:rFonts w:hint="eastAsia"/>
          <w:lang w:eastAsia="zh-CN"/>
        </w:rPr>
        <w:t>Bearer Configuration at Relay UE in feD2D  ZTE</w:t>
      </w:r>
    </w:p>
    <w:sectPr w:rsidR="00133ED1" w:rsidSect="00AC1D72">
      <w:footerReference w:type="default" r:id="rId1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61D" w:rsidRPr="00120B6B" w:rsidRDefault="0020061D" w:rsidP="00AC1D72">
      <w:pPr>
        <w:spacing w:after="0"/>
        <w:rPr>
          <w:rFonts w:ascii="Arial" w:hAnsi="Arial" w:cs="Arial"/>
          <w:color w:val="0000FF"/>
          <w:kern w:val="2"/>
          <w:lang w:val="en-US" w:eastAsia="zh-CN"/>
        </w:rPr>
      </w:pPr>
      <w:r>
        <w:separator/>
      </w:r>
    </w:p>
  </w:endnote>
  <w:endnote w:type="continuationSeparator" w:id="0">
    <w:p w:rsidR="0020061D" w:rsidRPr="00120B6B" w:rsidRDefault="0020061D" w:rsidP="00AC1D72">
      <w:pPr>
        <w:spacing w:after="0"/>
        <w:rPr>
          <w:rFonts w:ascii="Arial"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Segoe Print"/>
    <w:panose1 w:val="02010609060101010101"/>
    <w:charset w:val="00"/>
    <w:family w:val="roman"/>
    <w:pitch w:val="default"/>
    <w:sig w:usb0="00000000" w:usb1="00000000" w:usb2="00000000" w:usb3="00000000" w:csb0="00000000" w:csb1="00000000"/>
  </w:font>
  <w:font w:name="等线">
    <w:altName w:val="宋体"/>
    <w:charset w:val="86"/>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72" w:rsidRDefault="006F22AB">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61D" w:rsidRPr="00120B6B" w:rsidRDefault="0020061D" w:rsidP="00AC1D72">
      <w:pPr>
        <w:spacing w:after="0"/>
        <w:rPr>
          <w:rFonts w:ascii="Arial" w:hAnsi="Arial" w:cs="Arial"/>
          <w:color w:val="0000FF"/>
          <w:kern w:val="2"/>
          <w:lang w:val="en-US" w:eastAsia="zh-CN"/>
        </w:rPr>
      </w:pPr>
      <w:r>
        <w:separator/>
      </w:r>
    </w:p>
  </w:footnote>
  <w:footnote w:type="continuationSeparator" w:id="0">
    <w:p w:rsidR="0020061D" w:rsidRPr="00120B6B" w:rsidRDefault="0020061D" w:rsidP="00AC1D72">
      <w:pPr>
        <w:spacing w:after="0"/>
        <w:rPr>
          <w:rFonts w:ascii="Arial"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993" w:firstLine="0"/>
      </w:pPr>
      <w:rPr>
        <w:rFonts w:ascii="Arial" w:eastAsia="黑体"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0F65"/>
    <w:rsid w:val="00001573"/>
    <w:rsid w:val="00001940"/>
    <w:rsid w:val="00001AEF"/>
    <w:rsid w:val="00001EB5"/>
    <w:rsid w:val="00001F7C"/>
    <w:rsid w:val="00002102"/>
    <w:rsid w:val="00002862"/>
    <w:rsid w:val="00002A46"/>
    <w:rsid w:val="00002C5F"/>
    <w:rsid w:val="00003249"/>
    <w:rsid w:val="00003829"/>
    <w:rsid w:val="00003904"/>
    <w:rsid w:val="00003DF6"/>
    <w:rsid w:val="00003F2C"/>
    <w:rsid w:val="00003FCF"/>
    <w:rsid w:val="000044DA"/>
    <w:rsid w:val="00004841"/>
    <w:rsid w:val="00004C86"/>
    <w:rsid w:val="0000510C"/>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1D87"/>
    <w:rsid w:val="0001296A"/>
    <w:rsid w:val="00012AF7"/>
    <w:rsid w:val="0001370B"/>
    <w:rsid w:val="00013CB8"/>
    <w:rsid w:val="00013F20"/>
    <w:rsid w:val="0001404F"/>
    <w:rsid w:val="000143C4"/>
    <w:rsid w:val="00014499"/>
    <w:rsid w:val="000145E1"/>
    <w:rsid w:val="00014980"/>
    <w:rsid w:val="00015330"/>
    <w:rsid w:val="00015444"/>
    <w:rsid w:val="0001565F"/>
    <w:rsid w:val="000156DF"/>
    <w:rsid w:val="00016AD6"/>
    <w:rsid w:val="00016B2C"/>
    <w:rsid w:val="00016C5F"/>
    <w:rsid w:val="00016DA2"/>
    <w:rsid w:val="0001701A"/>
    <w:rsid w:val="00017028"/>
    <w:rsid w:val="0001783C"/>
    <w:rsid w:val="000178F6"/>
    <w:rsid w:val="00017C43"/>
    <w:rsid w:val="00017D3B"/>
    <w:rsid w:val="00017FA2"/>
    <w:rsid w:val="000205C0"/>
    <w:rsid w:val="000206AB"/>
    <w:rsid w:val="00020BFF"/>
    <w:rsid w:val="00020FF3"/>
    <w:rsid w:val="00021534"/>
    <w:rsid w:val="0002179B"/>
    <w:rsid w:val="000224E8"/>
    <w:rsid w:val="00022E4A"/>
    <w:rsid w:val="00023230"/>
    <w:rsid w:val="00023930"/>
    <w:rsid w:val="00023D85"/>
    <w:rsid w:val="00023E5C"/>
    <w:rsid w:val="00023EBE"/>
    <w:rsid w:val="00023F2A"/>
    <w:rsid w:val="00024172"/>
    <w:rsid w:val="0002517D"/>
    <w:rsid w:val="000251AA"/>
    <w:rsid w:val="00025434"/>
    <w:rsid w:val="00025535"/>
    <w:rsid w:val="00025BAB"/>
    <w:rsid w:val="00026436"/>
    <w:rsid w:val="00026678"/>
    <w:rsid w:val="000270A8"/>
    <w:rsid w:val="000272A7"/>
    <w:rsid w:val="0002747B"/>
    <w:rsid w:val="00027BAA"/>
    <w:rsid w:val="00030222"/>
    <w:rsid w:val="0003098F"/>
    <w:rsid w:val="00031567"/>
    <w:rsid w:val="000317DB"/>
    <w:rsid w:val="00031C83"/>
    <w:rsid w:val="00032AB8"/>
    <w:rsid w:val="00033875"/>
    <w:rsid w:val="0003419C"/>
    <w:rsid w:val="000344BE"/>
    <w:rsid w:val="000346B7"/>
    <w:rsid w:val="00034A40"/>
    <w:rsid w:val="00034B45"/>
    <w:rsid w:val="0003523D"/>
    <w:rsid w:val="000357E9"/>
    <w:rsid w:val="0003588C"/>
    <w:rsid w:val="000362F7"/>
    <w:rsid w:val="00036726"/>
    <w:rsid w:val="00036883"/>
    <w:rsid w:val="00037078"/>
    <w:rsid w:val="00037B33"/>
    <w:rsid w:val="00037B8B"/>
    <w:rsid w:val="00037C3B"/>
    <w:rsid w:val="00037F56"/>
    <w:rsid w:val="0004082C"/>
    <w:rsid w:val="00040B12"/>
    <w:rsid w:val="00040B64"/>
    <w:rsid w:val="0004127F"/>
    <w:rsid w:val="000416B8"/>
    <w:rsid w:val="0004181E"/>
    <w:rsid w:val="00041C03"/>
    <w:rsid w:val="00041F9C"/>
    <w:rsid w:val="00042011"/>
    <w:rsid w:val="000421C4"/>
    <w:rsid w:val="000427B1"/>
    <w:rsid w:val="00042E0D"/>
    <w:rsid w:val="00043BC5"/>
    <w:rsid w:val="00043C93"/>
    <w:rsid w:val="00043CEB"/>
    <w:rsid w:val="000442D9"/>
    <w:rsid w:val="00044562"/>
    <w:rsid w:val="000445DE"/>
    <w:rsid w:val="000447C0"/>
    <w:rsid w:val="0004535B"/>
    <w:rsid w:val="00045BFC"/>
    <w:rsid w:val="00045E59"/>
    <w:rsid w:val="00046065"/>
    <w:rsid w:val="000460B7"/>
    <w:rsid w:val="00046379"/>
    <w:rsid w:val="000468A5"/>
    <w:rsid w:val="00046972"/>
    <w:rsid w:val="00046EED"/>
    <w:rsid w:val="00047305"/>
    <w:rsid w:val="0004786D"/>
    <w:rsid w:val="00047A86"/>
    <w:rsid w:val="00047AFD"/>
    <w:rsid w:val="00047BE4"/>
    <w:rsid w:val="00047D2B"/>
    <w:rsid w:val="0005019A"/>
    <w:rsid w:val="000502EF"/>
    <w:rsid w:val="0005055D"/>
    <w:rsid w:val="000505B5"/>
    <w:rsid w:val="00050B1A"/>
    <w:rsid w:val="00050C20"/>
    <w:rsid w:val="00050CF2"/>
    <w:rsid w:val="00051045"/>
    <w:rsid w:val="0005154D"/>
    <w:rsid w:val="00051A7D"/>
    <w:rsid w:val="00052018"/>
    <w:rsid w:val="000520DD"/>
    <w:rsid w:val="00052177"/>
    <w:rsid w:val="00052612"/>
    <w:rsid w:val="0005287F"/>
    <w:rsid w:val="00053263"/>
    <w:rsid w:val="000534D5"/>
    <w:rsid w:val="00053B21"/>
    <w:rsid w:val="000542D4"/>
    <w:rsid w:val="0005476A"/>
    <w:rsid w:val="00054CEB"/>
    <w:rsid w:val="00054E6D"/>
    <w:rsid w:val="00054F1B"/>
    <w:rsid w:val="00054F20"/>
    <w:rsid w:val="000555DF"/>
    <w:rsid w:val="000558FA"/>
    <w:rsid w:val="00055E1A"/>
    <w:rsid w:val="000563B3"/>
    <w:rsid w:val="00056674"/>
    <w:rsid w:val="00056EE7"/>
    <w:rsid w:val="00057626"/>
    <w:rsid w:val="000576FB"/>
    <w:rsid w:val="00057F83"/>
    <w:rsid w:val="00060381"/>
    <w:rsid w:val="000603AA"/>
    <w:rsid w:val="00060556"/>
    <w:rsid w:val="000606F3"/>
    <w:rsid w:val="00060F16"/>
    <w:rsid w:val="00061423"/>
    <w:rsid w:val="00061A81"/>
    <w:rsid w:val="000622D3"/>
    <w:rsid w:val="00062A3B"/>
    <w:rsid w:val="00063085"/>
    <w:rsid w:val="0006392C"/>
    <w:rsid w:val="00063C96"/>
    <w:rsid w:val="00064173"/>
    <w:rsid w:val="0006443B"/>
    <w:rsid w:val="00064659"/>
    <w:rsid w:val="0006551E"/>
    <w:rsid w:val="000655EF"/>
    <w:rsid w:val="0006570B"/>
    <w:rsid w:val="000657C1"/>
    <w:rsid w:val="00066986"/>
    <w:rsid w:val="00067014"/>
    <w:rsid w:val="000704DF"/>
    <w:rsid w:val="00070698"/>
    <w:rsid w:val="00070CDD"/>
    <w:rsid w:val="000713CB"/>
    <w:rsid w:val="00071430"/>
    <w:rsid w:val="00071A7A"/>
    <w:rsid w:val="00072EDF"/>
    <w:rsid w:val="00072F56"/>
    <w:rsid w:val="00073790"/>
    <w:rsid w:val="000737BB"/>
    <w:rsid w:val="000737C2"/>
    <w:rsid w:val="00073C97"/>
    <w:rsid w:val="00075247"/>
    <w:rsid w:val="00075B6B"/>
    <w:rsid w:val="00076E9F"/>
    <w:rsid w:val="00076EDC"/>
    <w:rsid w:val="0008087B"/>
    <w:rsid w:val="00081139"/>
    <w:rsid w:val="00081C37"/>
    <w:rsid w:val="000821C6"/>
    <w:rsid w:val="000826CD"/>
    <w:rsid w:val="000828BC"/>
    <w:rsid w:val="0008294B"/>
    <w:rsid w:val="0008299D"/>
    <w:rsid w:val="00082F22"/>
    <w:rsid w:val="00083024"/>
    <w:rsid w:val="000830B9"/>
    <w:rsid w:val="000832CF"/>
    <w:rsid w:val="00083842"/>
    <w:rsid w:val="00083A79"/>
    <w:rsid w:val="00083D17"/>
    <w:rsid w:val="000843D9"/>
    <w:rsid w:val="00084485"/>
    <w:rsid w:val="00084BC3"/>
    <w:rsid w:val="00084D4E"/>
    <w:rsid w:val="00084F00"/>
    <w:rsid w:val="00084F0C"/>
    <w:rsid w:val="00085864"/>
    <w:rsid w:val="00085938"/>
    <w:rsid w:val="00085DF3"/>
    <w:rsid w:val="000862BF"/>
    <w:rsid w:val="0008650F"/>
    <w:rsid w:val="00086632"/>
    <w:rsid w:val="000866A1"/>
    <w:rsid w:val="00086B96"/>
    <w:rsid w:val="00086D47"/>
    <w:rsid w:val="0008728E"/>
    <w:rsid w:val="00090111"/>
    <w:rsid w:val="000903C1"/>
    <w:rsid w:val="00090853"/>
    <w:rsid w:val="00090BF3"/>
    <w:rsid w:val="00090F26"/>
    <w:rsid w:val="000916A9"/>
    <w:rsid w:val="00091874"/>
    <w:rsid w:val="00091FAF"/>
    <w:rsid w:val="00092146"/>
    <w:rsid w:val="000926D2"/>
    <w:rsid w:val="0009280C"/>
    <w:rsid w:val="00092FCA"/>
    <w:rsid w:val="00093E22"/>
    <w:rsid w:val="0009424F"/>
    <w:rsid w:val="0009441A"/>
    <w:rsid w:val="00094454"/>
    <w:rsid w:val="00094777"/>
    <w:rsid w:val="00094829"/>
    <w:rsid w:val="000959A3"/>
    <w:rsid w:val="000967D5"/>
    <w:rsid w:val="00096CD5"/>
    <w:rsid w:val="00096D3F"/>
    <w:rsid w:val="0009762D"/>
    <w:rsid w:val="00097964"/>
    <w:rsid w:val="00097992"/>
    <w:rsid w:val="00097FD1"/>
    <w:rsid w:val="000A01F3"/>
    <w:rsid w:val="000A0855"/>
    <w:rsid w:val="000A0C1D"/>
    <w:rsid w:val="000A0C64"/>
    <w:rsid w:val="000A10EB"/>
    <w:rsid w:val="000A14E0"/>
    <w:rsid w:val="000A23A5"/>
    <w:rsid w:val="000A24EC"/>
    <w:rsid w:val="000A2530"/>
    <w:rsid w:val="000A2D64"/>
    <w:rsid w:val="000A34EA"/>
    <w:rsid w:val="000A3769"/>
    <w:rsid w:val="000A394F"/>
    <w:rsid w:val="000A3AEE"/>
    <w:rsid w:val="000A4007"/>
    <w:rsid w:val="000A4040"/>
    <w:rsid w:val="000A45FB"/>
    <w:rsid w:val="000A4667"/>
    <w:rsid w:val="000A484B"/>
    <w:rsid w:val="000A4ABE"/>
    <w:rsid w:val="000A4C5A"/>
    <w:rsid w:val="000A4CE6"/>
    <w:rsid w:val="000A4EF3"/>
    <w:rsid w:val="000A59EA"/>
    <w:rsid w:val="000A5C09"/>
    <w:rsid w:val="000A5F1C"/>
    <w:rsid w:val="000A5FF1"/>
    <w:rsid w:val="000A6291"/>
    <w:rsid w:val="000A689E"/>
    <w:rsid w:val="000A6B39"/>
    <w:rsid w:val="000A6BD1"/>
    <w:rsid w:val="000A6CBD"/>
    <w:rsid w:val="000A6D5C"/>
    <w:rsid w:val="000A70EB"/>
    <w:rsid w:val="000A74D3"/>
    <w:rsid w:val="000A7E69"/>
    <w:rsid w:val="000B0D69"/>
    <w:rsid w:val="000B0EC0"/>
    <w:rsid w:val="000B13E4"/>
    <w:rsid w:val="000B1508"/>
    <w:rsid w:val="000B18CD"/>
    <w:rsid w:val="000B19A2"/>
    <w:rsid w:val="000B1C6E"/>
    <w:rsid w:val="000B2ACE"/>
    <w:rsid w:val="000B3435"/>
    <w:rsid w:val="000B3F83"/>
    <w:rsid w:val="000B48A6"/>
    <w:rsid w:val="000B4B4A"/>
    <w:rsid w:val="000B4CD8"/>
    <w:rsid w:val="000B5774"/>
    <w:rsid w:val="000B5B43"/>
    <w:rsid w:val="000B5F7E"/>
    <w:rsid w:val="000B6569"/>
    <w:rsid w:val="000B663C"/>
    <w:rsid w:val="000B6933"/>
    <w:rsid w:val="000B6995"/>
    <w:rsid w:val="000B6E49"/>
    <w:rsid w:val="000B78CC"/>
    <w:rsid w:val="000C00E1"/>
    <w:rsid w:val="000C03E1"/>
    <w:rsid w:val="000C1025"/>
    <w:rsid w:val="000C148A"/>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97D"/>
    <w:rsid w:val="000C7C33"/>
    <w:rsid w:val="000C7ECB"/>
    <w:rsid w:val="000D0344"/>
    <w:rsid w:val="000D0819"/>
    <w:rsid w:val="000D0B5A"/>
    <w:rsid w:val="000D0EB2"/>
    <w:rsid w:val="000D1950"/>
    <w:rsid w:val="000D1F73"/>
    <w:rsid w:val="000D1FAA"/>
    <w:rsid w:val="000D26A8"/>
    <w:rsid w:val="000D2FA4"/>
    <w:rsid w:val="000D3B23"/>
    <w:rsid w:val="000D3B81"/>
    <w:rsid w:val="000D41B5"/>
    <w:rsid w:val="000D4209"/>
    <w:rsid w:val="000D468C"/>
    <w:rsid w:val="000D4B7E"/>
    <w:rsid w:val="000D4F73"/>
    <w:rsid w:val="000D561A"/>
    <w:rsid w:val="000D57EF"/>
    <w:rsid w:val="000D6BC0"/>
    <w:rsid w:val="000D6E8E"/>
    <w:rsid w:val="000D74FE"/>
    <w:rsid w:val="000D7DD5"/>
    <w:rsid w:val="000D7F4F"/>
    <w:rsid w:val="000E005B"/>
    <w:rsid w:val="000E00EA"/>
    <w:rsid w:val="000E01D1"/>
    <w:rsid w:val="000E02F8"/>
    <w:rsid w:val="000E0363"/>
    <w:rsid w:val="000E11DA"/>
    <w:rsid w:val="000E12A2"/>
    <w:rsid w:val="000E13C9"/>
    <w:rsid w:val="000E1AE3"/>
    <w:rsid w:val="000E2017"/>
    <w:rsid w:val="000E257C"/>
    <w:rsid w:val="000E25C0"/>
    <w:rsid w:val="000E265B"/>
    <w:rsid w:val="000E291D"/>
    <w:rsid w:val="000E2D3E"/>
    <w:rsid w:val="000E301C"/>
    <w:rsid w:val="000E3370"/>
    <w:rsid w:val="000E3384"/>
    <w:rsid w:val="000E3CAC"/>
    <w:rsid w:val="000E3FD7"/>
    <w:rsid w:val="000E4329"/>
    <w:rsid w:val="000E46C4"/>
    <w:rsid w:val="000E4914"/>
    <w:rsid w:val="000E517D"/>
    <w:rsid w:val="000E558F"/>
    <w:rsid w:val="000E567F"/>
    <w:rsid w:val="000E5FF1"/>
    <w:rsid w:val="000E6C52"/>
    <w:rsid w:val="000E7C81"/>
    <w:rsid w:val="000E7DC8"/>
    <w:rsid w:val="000F00F6"/>
    <w:rsid w:val="000F025B"/>
    <w:rsid w:val="000F0452"/>
    <w:rsid w:val="000F04F0"/>
    <w:rsid w:val="000F109A"/>
    <w:rsid w:val="000F1288"/>
    <w:rsid w:val="000F13AC"/>
    <w:rsid w:val="000F1ABF"/>
    <w:rsid w:val="000F1FC4"/>
    <w:rsid w:val="000F2F72"/>
    <w:rsid w:val="000F3101"/>
    <w:rsid w:val="000F3E3D"/>
    <w:rsid w:val="000F446E"/>
    <w:rsid w:val="000F46A5"/>
    <w:rsid w:val="000F4BE4"/>
    <w:rsid w:val="000F4F22"/>
    <w:rsid w:val="000F5047"/>
    <w:rsid w:val="000F6965"/>
    <w:rsid w:val="000F6E6D"/>
    <w:rsid w:val="000F6FF1"/>
    <w:rsid w:val="000F7313"/>
    <w:rsid w:val="000F74C9"/>
    <w:rsid w:val="000F7A9D"/>
    <w:rsid w:val="000F7B91"/>
    <w:rsid w:val="000F7ED8"/>
    <w:rsid w:val="00100151"/>
    <w:rsid w:val="001003C5"/>
    <w:rsid w:val="00100609"/>
    <w:rsid w:val="0010071C"/>
    <w:rsid w:val="00100BFE"/>
    <w:rsid w:val="00100E55"/>
    <w:rsid w:val="00101186"/>
    <w:rsid w:val="001017CD"/>
    <w:rsid w:val="00101C00"/>
    <w:rsid w:val="00101C0B"/>
    <w:rsid w:val="001024B9"/>
    <w:rsid w:val="001027BC"/>
    <w:rsid w:val="0010282B"/>
    <w:rsid w:val="00102B2A"/>
    <w:rsid w:val="001030E8"/>
    <w:rsid w:val="0010340E"/>
    <w:rsid w:val="00103CB9"/>
    <w:rsid w:val="001041CE"/>
    <w:rsid w:val="0010475D"/>
    <w:rsid w:val="00104788"/>
    <w:rsid w:val="001049B6"/>
    <w:rsid w:val="001053B5"/>
    <w:rsid w:val="00105515"/>
    <w:rsid w:val="00105528"/>
    <w:rsid w:val="00105AB5"/>
    <w:rsid w:val="00106264"/>
    <w:rsid w:val="0010634F"/>
    <w:rsid w:val="00106FFC"/>
    <w:rsid w:val="001074CC"/>
    <w:rsid w:val="00107EFF"/>
    <w:rsid w:val="00107FF6"/>
    <w:rsid w:val="001107A6"/>
    <w:rsid w:val="001107F9"/>
    <w:rsid w:val="00110973"/>
    <w:rsid w:val="00110C4E"/>
    <w:rsid w:val="00110CE9"/>
    <w:rsid w:val="00110EE3"/>
    <w:rsid w:val="001119E6"/>
    <w:rsid w:val="00111E1E"/>
    <w:rsid w:val="00111F4E"/>
    <w:rsid w:val="0011208A"/>
    <w:rsid w:val="00112214"/>
    <w:rsid w:val="001127CF"/>
    <w:rsid w:val="00112C1D"/>
    <w:rsid w:val="00112E35"/>
    <w:rsid w:val="001131C1"/>
    <w:rsid w:val="0011329E"/>
    <w:rsid w:val="001133CF"/>
    <w:rsid w:val="00113571"/>
    <w:rsid w:val="0011360A"/>
    <w:rsid w:val="0011382E"/>
    <w:rsid w:val="00114EB0"/>
    <w:rsid w:val="00115234"/>
    <w:rsid w:val="00115367"/>
    <w:rsid w:val="00116348"/>
    <w:rsid w:val="0011661E"/>
    <w:rsid w:val="00116B65"/>
    <w:rsid w:val="00116CA8"/>
    <w:rsid w:val="00117413"/>
    <w:rsid w:val="0011745B"/>
    <w:rsid w:val="0011764F"/>
    <w:rsid w:val="00117B42"/>
    <w:rsid w:val="00117E84"/>
    <w:rsid w:val="00117E8F"/>
    <w:rsid w:val="00120B44"/>
    <w:rsid w:val="00120B54"/>
    <w:rsid w:val="0012163A"/>
    <w:rsid w:val="0012188A"/>
    <w:rsid w:val="00121BE9"/>
    <w:rsid w:val="00121CA2"/>
    <w:rsid w:val="0012227B"/>
    <w:rsid w:val="0012236D"/>
    <w:rsid w:val="001227E7"/>
    <w:rsid w:val="0012296C"/>
    <w:rsid w:val="00122A86"/>
    <w:rsid w:val="001234C3"/>
    <w:rsid w:val="001236B9"/>
    <w:rsid w:val="00123973"/>
    <w:rsid w:val="00123D69"/>
    <w:rsid w:val="00124286"/>
    <w:rsid w:val="001243B2"/>
    <w:rsid w:val="00124DC6"/>
    <w:rsid w:val="00124EA1"/>
    <w:rsid w:val="0012529A"/>
    <w:rsid w:val="0012557D"/>
    <w:rsid w:val="001257A8"/>
    <w:rsid w:val="00125A22"/>
    <w:rsid w:val="00125C08"/>
    <w:rsid w:val="00125C32"/>
    <w:rsid w:val="00125E05"/>
    <w:rsid w:val="00126539"/>
    <w:rsid w:val="00126BF7"/>
    <w:rsid w:val="001277AF"/>
    <w:rsid w:val="00127FB0"/>
    <w:rsid w:val="00130700"/>
    <w:rsid w:val="0013091C"/>
    <w:rsid w:val="00130C8A"/>
    <w:rsid w:val="001310DB"/>
    <w:rsid w:val="0013115C"/>
    <w:rsid w:val="001312D1"/>
    <w:rsid w:val="0013156C"/>
    <w:rsid w:val="001317F7"/>
    <w:rsid w:val="00131814"/>
    <w:rsid w:val="00131C33"/>
    <w:rsid w:val="00131D11"/>
    <w:rsid w:val="00131EA5"/>
    <w:rsid w:val="0013204A"/>
    <w:rsid w:val="00132274"/>
    <w:rsid w:val="00132625"/>
    <w:rsid w:val="00132825"/>
    <w:rsid w:val="00132853"/>
    <w:rsid w:val="0013322F"/>
    <w:rsid w:val="00133BC3"/>
    <w:rsid w:val="00133ED1"/>
    <w:rsid w:val="00133F17"/>
    <w:rsid w:val="0013433F"/>
    <w:rsid w:val="00135310"/>
    <w:rsid w:val="001357A9"/>
    <w:rsid w:val="00135B09"/>
    <w:rsid w:val="00136F70"/>
    <w:rsid w:val="00137A3B"/>
    <w:rsid w:val="00137A45"/>
    <w:rsid w:val="00140232"/>
    <w:rsid w:val="0014043F"/>
    <w:rsid w:val="0014045E"/>
    <w:rsid w:val="0014087A"/>
    <w:rsid w:val="00140B34"/>
    <w:rsid w:val="00141195"/>
    <w:rsid w:val="00141333"/>
    <w:rsid w:val="00141DD6"/>
    <w:rsid w:val="00141E4A"/>
    <w:rsid w:val="00141F42"/>
    <w:rsid w:val="0014221B"/>
    <w:rsid w:val="001426B7"/>
    <w:rsid w:val="0014276F"/>
    <w:rsid w:val="00142C3F"/>
    <w:rsid w:val="00143103"/>
    <w:rsid w:val="001441ED"/>
    <w:rsid w:val="00144AA6"/>
    <w:rsid w:val="00144F4B"/>
    <w:rsid w:val="001452FD"/>
    <w:rsid w:val="00145B1F"/>
    <w:rsid w:val="00145DFA"/>
    <w:rsid w:val="0014638D"/>
    <w:rsid w:val="00146F35"/>
    <w:rsid w:val="00147202"/>
    <w:rsid w:val="001474D6"/>
    <w:rsid w:val="001478AE"/>
    <w:rsid w:val="001502E3"/>
    <w:rsid w:val="0015093A"/>
    <w:rsid w:val="00150C08"/>
    <w:rsid w:val="00150E9B"/>
    <w:rsid w:val="00150EC4"/>
    <w:rsid w:val="00150FD5"/>
    <w:rsid w:val="001511A8"/>
    <w:rsid w:val="001516D3"/>
    <w:rsid w:val="001518C6"/>
    <w:rsid w:val="00151A25"/>
    <w:rsid w:val="00151B45"/>
    <w:rsid w:val="00152608"/>
    <w:rsid w:val="0015280E"/>
    <w:rsid w:val="00152C0A"/>
    <w:rsid w:val="00153377"/>
    <w:rsid w:val="00153AC1"/>
    <w:rsid w:val="00153D9D"/>
    <w:rsid w:val="00153F29"/>
    <w:rsid w:val="00153F71"/>
    <w:rsid w:val="00154067"/>
    <w:rsid w:val="00154323"/>
    <w:rsid w:val="001544B8"/>
    <w:rsid w:val="0015526C"/>
    <w:rsid w:val="0015556D"/>
    <w:rsid w:val="00155786"/>
    <w:rsid w:val="00157372"/>
    <w:rsid w:val="00157B67"/>
    <w:rsid w:val="0016006A"/>
    <w:rsid w:val="0016035E"/>
    <w:rsid w:val="0016044E"/>
    <w:rsid w:val="001604A8"/>
    <w:rsid w:val="001604F7"/>
    <w:rsid w:val="00160AB8"/>
    <w:rsid w:val="00160DF5"/>
    <w:rsid w:val="00160F9C"/>
    <w:rsid w:val="0016181C"/>
    <w:rsid w:val="0016192B"/>
    <w:rsid w:val="0016197F"/>
    <w:rsid w:val="00162C05"/>
    <w:rsid w:val="00163271"/>
    <w:rsid w:val="001634BB"/>
    <w:rsid w:val="001636D5"/>
    <w:rsid w:val="00163A9F"/>
    <w:rsid w:val="00163EEC"/>
    <w:rsid w:val="001646F5"/>
    <w:rsid w:val="00164B7F"/>
    <w:rsid w:val="00164DA1"/>
    <w:rsid w:val="00165014"/>
    <w:rsid w:val="001665D6"/>
    <w:rsid w:val="00166902"/>
    <w:rsid w:val="00166AC1"/>
    <w:rsid w:val="00167210"/>
    <w:rsid w:val="001679E7"/>
    <w:rsid w:val="001679FD"/>
    <w:rsid w:val="00167C49"/>
    <w:rsid w:val="001702A3"/>
    <w:rsid w:val="00170719"/>
    <w:rsid w:val="001707B2"/>
    <w:rsid w:val="0017100B"/>
    <w:rsid w:val="0017111D"/>
    <w:rsid w:val="0017186D"/>
    <w:rsid w:val="00171C21"/>
    <w:rsid w:val="00171F68"/>
    <w:rsid w:val="00172471"/>
    <w:rsid w:val="001725DC"/>
    <w:rsid w:val="00172DCE"/>
    <w:rsid w:val="00173A90"/>
    <w:rsid w:val="0017428B"/>
    <w:rsid w:val="001748D7"/>
    <w:rsid w:val="00174D38"/>
    <w:rsid w:val="00174F6E"/>
    <w:rsid w:val="00175160"/>
    <w:rsid w:val="001753EB"/>
    <w:rsid w:val="001756BE"/>
    <w:rsid w:val="001758AE"/>
    <w:rsid w:val="001761A7"/>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349"/>
    <w:rsid w:val="00182857"/>
    <w:rsid w:val="00182EF6"/>
    <w:rsid w:val="00182F43"/>
    <w:rsid w:val="0018309F"/>
    <w:rsid w:val="00183358"/>
    <w:rsid w:val="00183668"/>
    <w:rsid w:val="00183A88"/>
    <w:rsid w:val="00184095"/>
    <w:rsid w:val="001845E5"/>
    <w:rsid w:val="00184BB0"/>
    <w:rsid w:val="00184DD1"/>
    <w:rsid w:val="00184EF7"/>
    <w:rsid w:val="001855C8"/>
    <w:rsid w:val="00185A6B"/>
    <w:rsid w:val="00185F4A"/>
    <w:rsid w:val="001860A0"/>
    <w:rsid w:val="00186104"/>
    <w:rsid w:val="001903D4"/>
    <w:rsid w:val="0019068D"/>
    <w:rsid w:val="001907CE"/>
    <w:rsid w:val="00190920"/>
    <w:rsid w:val="00190BD2"/>
    <w:rsid w:val="001913FA"/>
    <w:rsid w:val="00191F37"/>
    <w:rsid w:val="00191FDD"/>
    <w:rsid w:val="0019227A"/>
    <w:rsid w:val="0019328E"/>
    <w:rsid w:val="001939ED"/>
    <w:rsid w:val="00193E26"/>
    <w:rsid w:val="00195650"/>
    <w:rsid w:val="001959B5"/>
    <w:rsid w:val="0019632D"/>
    <w:rsid w:val="001965B6"/>
    <w:rsid w:val="001970C4"/>
    <w:rsid w:val="001977C8"/>
    <w:rsid w:val="00197B53"/>
    <w:rsid w:val="00197BA6"/>
    <w:rsid w:val="00197C7B"/>
    <w:rsid w:val="00197D4A"/>
    <w:rsid w:val="00197DFA"/>
    <w:rsid w:val="00197F57"/>
    <w:rsid w:val="001A0339"/>
    <w:rsid w:val="001A0407"/>
    <w:rsid w:val="001A05FD"/>
    <w:rsid w:val="001A0EFB"/>
    <w:rsid w:val="001A0FBB"/>
    <w:rsid w:val="001A1177"/>
    <w:rsid w:val="001A17CD"/>
    <w:rsid w:val="001A1B88"/>
    <w:rsid w:val="001A1CDC"/>
    <w:rsid w:val="001A1F92"/>
    <w:rsid w:val="001A2382"/>
    <w:rsid w:val="001A26AD"/>
    <w:rsid w:val="001A2733"/>
    <w:rsid w:val="001A2AF3"/>
    <w:rsid w:val="001A3151"/>
    <w:rsid w:val="001A34F0"/>
    <w:rsid w:val="001A366A"/>
    <w:rsid w:val="001A38C1"/>
    <w:rsid w:val="001A3924"/>
    <w:rsid w:val="001A3DCC"/>
    <w:rsid w:val="001A3DCD"/>
    <w:rsid w:val="001A4057"/>
    <w:rsid w:val="001A4722"/>
    <w:rsid w:val="001A6343"/>
    <w:rsid w:val="001A6390"/>
    <w:rsid w:val="001A667A"/>
    <w:rsid w:val="001A685E"/>
    <w:rsid w:val="001A68F4"/>
    <w:rsid w:val="001A6CB0"/>
    <w:rsid w:val="001A78CB"/>
    <w:rsid w:val="001B0021"/>
    <w:rsid w:val="001B01E0"/>
    <w:rsid w:val="001B0428"/>
    <w:rsid w:val="001B048E"/>
    <w:rsid w:val="001B0941"/>
    <w:rsid w:val="001B0A78"/>
    <w:rsid w:val="001B0B89"/>
    <w:rsid w:val="001B18C1"/>
    <w:rsid w:val="001B1D9D"/>
    <w:rsid w:val="001B1FB4"/>
    <w:rsid w:val="001B209F"/>
    <w:rsid w:val="001B27B6"/>
    <w:rsid w:val="001B2FCB"/>
    <w:rsid w:val="001B2FF4"/>
    <w:rsid w:val="001B31E1"/>
    <w:rsid w:val="001B378D"/>
    <w:rsid w:val="001B3D7B"/>
    <w:rsid w:val="001B3FB5"/>
    <w:rsid w:val="001B415E"/>
    <w:rsid w:val="001B4424"/>
    <w:rsid w:val="001B4AFC"/>
    <w:rsid w:val="001B5081"/>
    <w:rsid w:val="001B511A"/>
    <w:rsid w:val="001B578B"/>
    <w:rsid w:val="001B57B0"/>
    <w:rsid w:val="001B5919"/>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0F"/>
    <w:rsid w:val="001C111C"/>
    <w:rsid w:val="001C17EF"/>
    <w:rsid w:val="001C1982"/>
    <w:rsid w:val="001C1B98"/>
    <w:rsid w:val="001C1CB8"/>
    <w:rsid w:val="001C1F24"/>
    <w:rsid w:val="001C29BA"/>
    <w:rsid w:val="001C2AB9"/>
    <w:rsid w:val="001C2DD3"/>
    <w:rsid w:val="001C2FDF"/>
    <w:rsid w:val="001C329F"/>
    <w:rsid w:val="001C3344"/>
    <w:rsid w:val="001C358E"/>
    <w:rsid w:val="001C396A"/>
    <w:rsid w:val="001C39FF"/>
    <w:rsid w:val="001C3B1E"/>
    <w:rsid w:val="001C45FC"/>
    <w:rsid w:val="001C4A8B"/>
    <w:rsid w:val="001C4AD7"/>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B11"/>
    <w:rsid w:val="001D1EAA"/>
    <w:rsid w:val="001D2965"/>
    <w:rsid w:val="001D309C"/>
    <w:rsid w:val="001D4253"/>
    <w:rsid w:val="001D4FA8"/>
    <w:rsid w:val="001D504E"/>
    <w:rsid w:val="001D56A4"/>
    <w:rsid w:val="001D6209"/>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884"/>
    <w:rsid w:val="001E1A12"/>
    <w:rsid w:val="001E1A4D"/>
    <w:rsid w:val="001E25E8"/>
    <w:rsid w:val="001E3038"/>
    <w:rsid w:val="001E35AF"/>
    <w:rsid w:val="001E3784"/>
    <w:rsid w:val="001E3DBE"/>
    <w:rsid w:val="001E41F3"/>
    <w:rsid w:val="001E473E"/>
    <w:rsid w:val="001E4AA3"/>
    <w:rsid w:val="001E4ACA"/>
    <w:rsid w:val="001E504B"/>
    <w:rsid w:val="001E50E2"/>
    <w:rsid w:val="001E51FD"/>
    <w:rsid w:val="001E551A"/>
    <w:rsid w:val="001E6065"/>
    <w:rsid w:val="001E6125"/>
    <w:rsid w:val="001E6D20"/>
    <w:rsid w:val="001E72BA"/>
    <w:rsid w:val="001E7450"/>
    <w:rsid w:val="001E7988"/>
    <w:rsid w:val="001E7AF6"/>
    <w:rsid w:val="001E7D40"/>
    <w:rsid w:val="001E7E43"/>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47F6"/>
    <w:rsid w:val="001F50BA"/>
    <w:rsid w:val="001F5B17"/>
    <w:rsid w:val="001F6117"/>
    <w:rsid w:val="001F622B"/>
    <w:rsid w:val="001F6676"/>
    <w:rsid w:val="001F66DA"/>
    <w:rsid w:val="001F6FFF"/>
    <w:rsid w:val="001F74D3"/>
    <w:rsid w:val="001F7A97"/>
    <w:rsid w:val="001F7D8C"/>
    <w:rsid w:val="002002C8"/>
    <w:rsid w:val="00200340"/>
    <w:rsid w:val="00200417"/>
    <w:rsid w:val="0020061D"/>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174"/>
    <w:rsid w:val="002107B2"/>
    <w:rsid w:val="00210D22"/>
    <w:rsid w:val="00210E5B"/>
    <w:rsid w:val="00211257"/>
    <w:rsid w:val="002112A0"/>
    <w:rsid w:val="0021160E"/>
    <w:rsid w:val="00212651"/>
    <w:rsid w:val="0021286E"/>
    <w:rsid w:val="00213A9A"/>
    <w:rsid w:val="00213D61"/>
    <w:rsid w:val="00213E1C"/>
    <w:rsid w:val="00213EE6"/>
    <w:rsid w:val="00214112"/>
    <w:rsid w:val="00214991"/>
    <w:rsid w:val="00214F44"/>
    <w:rsid w:val="00214F99"/>
    <w:rsid w:val="002152E0"/>
    <w:rsid w:val="00215503"/>
    <w:rsid w:val="002155F4"/>
    <w:rsid w:val="002157E4"/>
    <w:rsid w:val="00215A14"/>
    <w:rsid w:val="0021614B"/>
    <w:rsid w:val="0021654C"/>
    <w:rsid w:val="002169C7"/>
    <w:rsid w:val="00217550"/>
    <w:rsid w:val="00220630"/>
    <w:rsid w:val="002207FE"/>
    <w:rsid w:val="00220898"/>
    <w:rsid w:val="00220C43"/>
    <w:rsid w:val="00220E2E"/>
    <w:rsid w:val="002212A2"/>
    <w:rsid w:val="002213B5"/>
    <w:rsid w:val="002214AD"/>
    <w:rsid w:val="00221661"/>
    <w:rsid w:val="0022182B"/>
    <w:rsid w:val="00221A43"/>
    <w:rsid w:val="00221DF9"/>
    <w:rsid w:val="00222353"/>
    <w:rsid w:val="00222402"/>
    <w:rsid w:val="00222B68"/>
    <w:rsid w:val="002232F9"/>
    <w:rsid w:val="002234CB"/>
    <w:rsid w:val="00223971"/>
    <w:rsid w:val="00223DDB"/>
    <w:rsid w:val="0022418F"/>
    <w:rsid w:val="002241F1"/>
    <w:rsid w:val="002243B0"/>
    <w:rsid w:val="0022488A"/>
    <w:rsid w:val="0022499C"/>
    <w:rsid w:val="00224B6C"/>
    <w:rsid w:val="00224C44"/>
    <w:rsid w:val="00224EAB"/>
    <w:rsid w:val="00225BF4"/>
    <w:rsid w:val="002261DC"/>
    <w:rsid w:val="002263AA"/>
    <w:rsid w:val="002267AB"/>
    <w:rsid w:val="00226AF5"/>
    <w:rsid w:val="002277A5"/>
    <w:rsid w:val="0023004D"/>
    <w:rsid w:val="00230556"/>
    <w:rsid w:val="002313BF"/>
    <w:rsid w:val="00231E54"/>
    <w:rsid w:val="002320F7"/>
    <w:rsid w:val="002321E8"/>
    <w:rsid w:val="002322F7"/>
    <w:rsid w:val="002323C1"/>
    <w:rsid w:val="00232828"/>
    <w:rsid w:val="00232C59"/>
    <w:rsid w:val="00232DEE"/>
    <w:rsid w:val="00232E93"/>
    <w:rsid w:val="002330C0"/>
    <w:rsid w:val="0023360F"/>
    <w:rsid w:val="002336D2"/>
    <w:rsid w:val="00233810"/>
    <w:rsid w:val="002338BF"/>
    <w:rsid w:val="00233BE2"/>
    <w:rsid w:val="00234060"/>
    <w:rsid w:val="00234585"/>
    <w:rsid w:val="00234668"/>
    <w:rsid w:val="0023485C"/>
    <w:rsid w:val="00234BC5"/>
    <w:rsid w:val="00234F69"/>
    <w:rsid w:val="00235251"/>
    <w:rsid w:val="0023550F"/>
    <w:rsid w:val="002356A6"/>
    <w:rsid w:val="00235A5F"/>
    <w:rsid w:val="00235B4C"/>
    <w:rsid w:val="00235F8A"/>
    <w:rsid w:val="00236375"/>
    <w:rsid w:val="00236705"/>
    <w:rsid w:val="0023683D"/>
    <w:rsid w:val="00237395"/>
    <w:rsid w:val="002376A3"/>
    <w:rsid w:val="002379A1"/>
    <w:rsid w:val="0024025A"/>
    <w:rsid w:val="002403E6"/>
    <w:rsid w:val="002427DB"/>
    <w:rsid w:val="00242CEE"/>
    <w:rsid w:val="0024335F"/>
    <w:rsid w:val="00243854"/>
    <w:rsid w:val="002438BA"/>
    <w:rsid w:val="00243BC1"/>
    <w:rsid w:val="00243E30"/>
    <w:rsid w:val="00243EA5"/>
    <w:rsid w:val="00244332"/>
    <w:rsid w:val="00244344"/>
    <w:rsid w:val="00244E0C"/>
    <w:rsid w:val="00245743"/>
    <w:rsid w:val="00245B1F"/>
    <w:rsid w:val="00245B23"/>
    <w:rsid w:val="00245EA7"/>
    <w:rsid w:val="00245F7C"/>
    <w:rsid w:val="002463F0"/>
    <w:rsid w:val="002467CC"/>
    <w:rsid w:val="002468B1"/>
    <w:rsid w:val="00246DE8"/>
    <w:rsid w:val="00246F62"/>
    <w:rsid w:val="00247312"/>
    <w:rsid w:val="00247499"/>
    <w:rsid w:val="002475D8"/>
    <w:rsid w:val="00247765"/>
    <w:rsid w:val="002477DB"/>
    <w:rsid w:val="00247A5A"/>
    <w:rsid w:val="00247C83"/>
    <w:rsid w:val="00247E2B"/>
    <w:rsid w:val="0025022A"/>
    <w:rsid w:val="002504AC"/>
    <w:rsid w:val="00250854"/>
    <w:rsid w:val="002508CF"/>
    <w:rsid w:val="00250A58"/>
    <w:rsid w:val="00250DEE"/>
    <w:rsid w:val="00250EB3"/>
    <w:rsid w:val="002521B1"/>
    <w:rsid w:val="0025228F"/>
    <w:rsid w:val="00252674"/>
    <w:rsid w:val="00252BCC"/>
    <w:rsid w:val="002530BE"/>
    <w:rsid w:val="002533DD"/>
    <w:rsid w:val="002541EA"/>
    <w:rsid w:val="002542C3"/>
    <w:rsid w:val="00254641"/>
    <w:rsid w:val="002549B3"/>
    <w:rsid w:val="00254A29"/>
    <w:rsid w:val="00257195"/>
    <w:rsid w:val="00257749"/>
    <w:rsid w:val="002578D8"/>
    <w:rsid w:val="00260F25"/>
    <w:rsid w:val="002613A5"/>
    <w:rsid w:val="002613E4"/>
    <w:rsid w:val="002614AE"/>
    <w:rsid w:val="002617FB"/>
    <w:rsid w:val="00261E19"/>
    <w:rsid w:val="002625BA"/>
    <w:rsid w:val="00262867"/>
    <w:rsid w:val="002629A7"/>
    <w:rsid w:val="002635FB"/>
    <w:rsid w:val="00263808"/>
    <w:rsid w:val="002639FE"/>
    <w:rsid w:val="0026400E"/>
    <w:rsid w:val="00265E50"/>
    <w:rsid w:val="00265F87"/>
    <w:rsid w:val="002662AD"/>
    <w:rsid w:val="00266518"/>
    <w:rsid w:val="00267012"/>
    <w:rsid w:val="002674AE"/>
    <w:rsid w:val="00267881"/>
    <w:rsid w:val="00270531"/>
    <w:rsid w:val="00270667"/>
    <w:rsid w:val="00270E2A"/>
    <w:rsid w:val="002715FD"/>
    <w:rsid w:val="00271FFA"/>
    <w:rsid w:val="0027217E"/>
    <w:rsid w:val="0027231D"/>
    <w:rsid w:val="002723F2"/>
    <w:rsid w:val="00272A66"/>
    <w:rsid w:val="0027311D"/>
    <w:rsid w:val="0027344E"/>
    <w:rsid w:val="00273821"/>
    <w:rsid w:val="00273AD3"/>
    <w:rsid w:val="00273FC1"/>
    <w:rsid w:val="00274B88"/>
    <w:rsid w:val="00274E67"/>
    <w:rsid w:val="00275B85"/>
    <w:rsid w:val="00275BCA"/>
    <w:rsid w:val="00275D12"/>
    <w:rsid w:val="00276680"/>
    <w:rsid w:val="002766DE"/>
    <w:rsid w:val="002767D4"/>
    <w:rsid w:val="00276CD2"/>
    <w:rsid w:val="00276E63"/>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18A"/>
    <w:rsid w:val="002903E1"/>
    <w:rsid w:val="00290812"/>
    <w:rsid w:val="00290868"/>
    <w:rsid w:val="00290E97"/>
    <w:rsid w:val="002912DE"/>
    <w:rsid w:val="002912E6"/>
    <w:rsid w:val="00291507"/>
    <w:rsid w:val="00291609"/>
    <w:rsid w:val="002916AC"/>
    <w:rsid w:val="0029181B"/>
    <w:rsid w:val="002928C7"/>
    <w:rsid w:val="0029290F"/>
    <w:rsid w:val="00292A70"/>
    <w:rsid w:val="00292C77"/>
    <w:rsid w:val="00292EAA"/>
    <w:rsid w:val="002933FE"/>
    <w:rsid w:val="002934AE"/>
    <w:rsid w:val="002939ED"/>
    <w:rsid w:val="00293AC5"/>
    <w:rsid w:val="00293D64"/>
    <w:rsid w:val="00293D85"/>
    <w:rsid w:val="0029431D"/>
    <w:rsid w:val="002949CA"/>
    <w:rsid w:val="00294EDE"/>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49A"/>
    <w:rsid w:val="002A0D18"/>
    <w:rsid w:val="002A0D92"/>
    <w:rsid w:val="002A1C30"/>
    <w:rsid w:val="002A1EA4"/>
    <w:rsid w:val="002A24E7"/>
    <w:rsid w:val="002A2646"/>
    <w:rsid w:val="002A2838"/>
    <w:rsid w:val="002A2B78"/>
    <w:rsid w:val="002A2BB7"/>
    <w:rsid w:val="002A2F81"/>
    <w:rsid w:val="002A3464"/>
    <w:rsid w:val="002A3934"/>
    <w:rsid w:val="002A4383"/>
    <w:rsid w:val="002A4CB3"/>
    <w:rsid w:val="002A4DCC"/>
    <w:rsid w:val="002A4FD1"/>
    <w:rsid w:val="002A558A"/>
    <w:rsid w:val="002A5CEA"/>
    <w:rsid w:val="002A60CB"/>
    <w:rsid w:val="002A622D"/>
    <w:rsid w:val="002A6B5F"/>
    <w:rsid w:val="002A6E77"/>
    <w:rsid w:val="002A6FBE"/>
    <w:rsid w:val="002A766A"/>
    <w:rsid w:val="002A768E"/>
    <w:rsid w:val="002A7876"/>
    <w:rsid w:val="002B1C9E"/>
    <w:rsid w:val="002B1DA7"/>
    <w:rsid w:val="002B1E85"/>
    <w:rsid w:val="002B2594"/>
    <w:rsid w:val="002B2622"/>
    <w:rsid w:val="002B2A34"/>
    <w:rsid w:val="002B2B1B"/>
    <w:rsid w:val="002B2F7F"/>
    <w:rsid w:val="002B3EFA"/>
    <w:rsid w:val="002B49AC"/>
    <w:rsid w:val="002B4A9F"/>
    <w:rsid w:val="002B4C2C"/>
    <w:rsid w:val="002B4FA8"/>
    <w:rsid w:val="002B53B9"/>
    <w:rsid w:val="002B565A"/>
    <w:rsid w:val="002B5989"/>
    <w:rsid w:val="002B59FE"/>
    <w:rsid w:val="002B5D56"/>
    <w:rsid w:val="002B5F3F"/>
    <w:rsid w:val="002B60DB"/>
    <w:rsid w:val="002B62A1"/>
    <w:rsid w:val="002B689A"/>
    <w:rsid w:val="002B6ADD"/>
    <w:rsid w:val="002B6E95"/>
    <w:rsid w:val="002B7183"/>
    <w:rsid w:val="002B7766"/>
    <w:rsid w:val="002C003C"/>
    <w:rsid w:val="002C0115"/>
    <w:rsid w:val="002C0170"/>
    <w:rsid w:val="002C04F9"/>
    <w:rsid w:val="002C0859"/>
    <w:rsid w:val="002C0977"/>
    <w:rsid w:val="002C2326"/>
    <w:rsid w:val="002C24E5"/>
    <w:rsid w:val="002C2570"/>
    <w:rsid w:val="002C28CD"/>
    <w:rsid w:val="002C2AC1"/>
    <w:rsid w:val="002C2D40"/>
    <w:rsid w:val="002C2D8B"/>
    <w:rsid w:val="002C33D5"/>
    <w:rsid w:val="002C3574"/>
    <w:rsid w:val="002C3B6B"/>
    <w:rsid w:val="002C3BA3"/>
    <w:rsid w:val="002C3F9C"/>
    <w:rsid w:val="002C426C"/>
    <w:rsid w:val="002C4A8E"/>
    <w:rsid w:val="002C4BB7"/>
    <w:rsid w:val="002C4C5E"/>
    <w:rsid w:val="002C5758"/>
    <w:rsid w:val="002C5BCD"/>
    <w:rsid w:val="002C639F"/>
    <w:rsid w:val="002C63B6"/>
    <w:rsid w:val="002C6831"/>
    <w:rsid w:val="002C68B1"/>
    <w:rsid w:val="002C6EBE"/>
    <w:rsid w:val="002C7216"/>
    <w:rsid w:val="002C73CF"/>
    <w:rsid w:val="002C7AD5"/>
    <w:rsid w:val="002C7B02"/>
    <w:rsid w:val="002D0A3C"/>
    <w:rsid w:val="002D0DFE"/>
    <w:rsid w:val="002D0FD9"/>
    <w:rsid w:val="002D0FFD"/>
    <w:rsid w:val="002D1159"/>
    <w:rsid w:val="002D1586"/>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7CD"/>
    <w:rsid w:val="002D6885"/>
    <w:rsid w:val="002D6F3E"/>
    <w:rsid w:val="002D721E"/>
    <w:rsid w:val="002D7D18"/>
    <w:rsid w:val="002E016F"/>
    <w:rsid w:val="002E02F2"/>
    <w:rsid w:val="002E068A"/>
    <w:rsid w:val="002E0E6D"/>
    <w:rsid w:val="002E0EA2"/>
    <w:rsid w:val="002E152E"/>
    <w:rsid w:val="002E16EB"/>
    <w:rsid w:val="002E2184"/>
    <w:rsid w:val="002E2CF2"/>
    <w:rsid w:val="002E3830"/>
    <w:rsid w:val="002E3D04"/>
    <w:rsid w:val="002E3EF6"/>
    <w:rsid w:val="002E4147"/>
    <w:rsid w:val="002E41DF"/>
    <w:rsid w:val="002E4216"/>
    <w:rsid w:val="002E4B45"/>
    <w:rsid w:val="002E4C5F"/>
    <w:rsid w:val="002E4F00"/>
    <w:rsid w:val="002E58EA"/>
    <w:rsid w:val="002E5A45"/>
    <w:rsid w:val="002E5E1A"/>
    <w:rsid w:val="002E6436"/>
    <w:rsid w:val="002E6B3C"/>
    <w:rsid w:val="002E70D1"/>
    <w:rsid w:val="002E721A"/>
    <w:rsid w:val="002E74B9"/>
    <w:rsid w:val="002F0210"/>
    <w:rsid w:val="002F0239"/>
    <w:rsid w:val="002F03BC"/>
    <w:rsid w:val="002F0580"/>
    <w:rsid w:val="002F070B"/>
    <w:rsid w:val="002F15C2"/>
    <w:rsid w:val="002F16B5"/>
    <w:rsid w:val="002F1BFE"/>
    <w:rsid w:val="002F1E63"/>
    <w:rsid w:val="002F2DF6"/>
    <w:rsid w:val="002F38AB"/>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72B"/>
    <w:rsid w:val="00300CD7"/>
    <w:rsid w:val="00300FCB"/>
    <w:rsid w:val="00302102"/>
    <w:rsid w:val="003021DD"/>
    <w:rsid w:val="00302459"/>
    <w:rsid w:val="003028B2"/>
    <w:rsid w:val="003028C5"/>
    <w:rsid w:val="00302F98"/>
    <w:rsid w:val="0030314E"/>
    <w:rsid w:val="00303421"/>
    <w:rsid w:val="00303914"/>
    <w:rsid w:val="00303DCF"/>
    <w:rsid w:val="003045A8"/>
    <w:rsid w:val="00304CCA"/>
    <w:rsid w:val="003056CE"/>
    <w:rsid w:val="00305706"/>
    <w:rsid w:val="003057E0"/>
    <w:rsid w:val="00305BD4"/>
    <w:rsid w:val="00305EE5"/>
    <w:rsid w:val="0030696B"/>
    <w:rsid w:val="0030728B"/>
    <w:rsid w:val="0030789B"/>
    <w:rsid w:val="003079D9"/>
    <w:rsid w:val="00307E46"/>
    <w:rsid w:val="00307EC7"/>
    <w:rsid w:val="00307F7D"/>
    <w:rsid w:val="003102CB"/>
    <w:rsid w:val="00310615"/>
    <w:rsid w:val="00310628"/>
    <w:rsid w:val="00310AAF"/>
    <w:rsid w:val="00310DA3"/>
    <w:rsid w:val="00310F20"/>
    <w:rsid w:val="003115F6"/>
    <w:rsid w:val="0031179C"/>
    <w:rsid w:val="003124C3"/>
    <w:rsid w:val="00312856"/>
    <w:rsid w:val="00312C93"/>
    <w:rsid w:val="0031313B"/>
    <w:rsid w:val="003135F0"/>
    <w:rsid w:val="003137D9"/>
    <w:rsid w:val="00313D76"/>
    <w:rsid w:val="00314208"/>
    <w:rsid w:val="00314A47"/>
    <w:rsid w:val="00314C10"/>
    <w:rsid w:val="0031543D"/>
    <w:rsid w:val="00315C45"/>
    <w:rsid w:val="00315DE8"/>
    <w:rsid w:val="00315F2F"/>
    <w:rsid w:val="00316405"/>
    <w:rsid w:val="003165FB"/>
    <w:rsid w:val="003167E3"/>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4F6"/>
    <w:rsid w:val="00322B8B"/>
    <w:rsid w:val="00322BF9"/>
    <w:rsid w:val="003237B3"/>
    <w:rsid w:val="00323BC6"/>
    <w:rsid w:val="00324114"/>
    <w:rsid w:val="003245BA"/>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A9D"/>
    <w:rsid w:val="00334BBB"/>
    <w:rsid w:val="003359EB"/>
    <w:rsid w:val="00335B68"/>
    <w:rsid w:val="00336399"/>
    <w:rsid w:val="003368E2"/>
    <w:rsid w:val="00336954"/>
    <w:rsid w:val="003371C6"/>
    <w:rsid w:val="0033774A"/>
    <w:rsid w:val="0034033D"/>
    <w:rsid w:val="003403AD"/>
    <w:rsid w:val="003407B7"/>
    <w:rsid w:val="003407C0"/>
    <w:rsid w:val="00340FC5"/>
    <w:rsid w:val="00341115"/>
    <w:rsid w:val="003412F3"/>
    <w:rsid w:val="00341425"/>
    <w:rsid w:val="0034151B"/>
    <w:rsid w:val="003415EC"/>
    <w:rsid w:val="00342A3B"/>
    <w:rsid w:val="00342BD8"/>
    <w:rsid w:val="0034353F"/>
    <w:rsid w:val="00343657"/>
    <w:rsid w:val="003436A3"/>
    <w:rsid w:val="00343976"/>
    <w:rsid w:val="0034401C"/>
    <w:rsid w:val="003442BB"/>
    <w:rsid w:val="00344A5D"/>
    <w:rsid w:val="00344BA9"/>
    <w:rsid w:val="003452B6"/>
    <w:rsid w:val="003453FA"/>
    <w:rsid w:val="00345999"/>
    <w:rsid w:val="003459D9"/>
    <w:rsid w:val="00345B28"/>
    <w:rsid w:val="00345E07"/>
    <w:rsid w:val="00345FE0"/>
    <w:rsid w:val="00346470"/>
    <w:rsid w:val="00346850"/>
    <w:rsid w:val="00346B07"/>
    <w:rsid w:val="00347361"/>
    <w:rsid w:val="003473FB"/>
    <w:rsid w:val="00347468"/>
    <w:rsid w:val="003476D2"/>
    <w:rsid w:val="00347B21"/>
    <w:rsid w:val="00347EF6"/>
    <w:rsid w:val="003501E2"/>
    <w:rsid w:val="0035052F"/>
    <w:rsid w:val="00350D7E"/>
    <w:rsid w:val="00351429"/>
    <w:rsid w:val="00351654"/>
    <w:rsid w:val="00351711"/>
    <w:rsid w:val="00351AD0"/>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2D1"/>
    <w:rsid w:val="00357557"/>
    <w:rsid w:val="003578E2"/>
    <w:rsid w:val="00357A1A"/>
    <w:rsid w:val="00357B55"/>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3FA8"/>
    <w:rsid w:val="003643D7"/>
    <w:rsid w:val="00364B03"/>
    <w:rsid w:val="00364EEE"/>
    <w:rsid w:val="00364FAB"/>
    <w:rsid w:val="00364FD7"/>
    <w:rsid w:val="003657D8"/>
    <w:rsid w:val="003666CB"/>
    <w:rsid w:val="00366B19"/>
    <w:rsid w:val="00366C5D"/>
    <w:rsid w:val="00366DED"/>
    <w:rsid w:val="00366FA1"/>
    <w:rsid w:val="00367294"/>
    <w:rsid w:val="00367757"/>
    <w:rsid w:val="003677C3"/>
    <w:rsid w:val="00367C2F"/>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B06"/>
    <w:rsid w:val="00373E10"/>
    <w:rsid w:val="0037427C"/>
    <w:rsid w:val="00374988"/>
    <w:rsid w:val="00375047"/>
    <w:rsid w:val="00375851"/>
    <w:rsid w:val="003764BB"/>
    <w:rsid w:val="00377738"/>
    <w:rsid w:val="003779C6"/>
    <w:rsid w:val="003806BE"/>
    <w:rsid w:val="00380EBB"/>
    <w:rsid w:val="00381390"/>
    <w:rsid w:val="0038142B"/>
    <w:rsid w:val="003819DC"/>
    <w:rsid w:val="00381C0D"/>
    <w:rsid w:val="00381F6C"/>
    <w:rsid w:val="00382093"/>
    <w:rsid w:val="00382502"/>
    <w:rsid w:val="00382B41"/>
    <w:rsid w:val="00383E7A"/>
    <w:rsid w:val="00384193"/>
    <w:rsid w:val="003845D0"/>
    <w:rsid w:val="00384EED"/>
    <w:rsid w:val="00385563"/>
    <w:rsid w:val="00385583"/>
    <w:rsid w:val="00385A32"/>
    <w:rsid w:val="00385B89"/>
    <w:rsid w:val="00385BDC"/>
    <w:rsid w:val="003862C3"/>
    <w:rsid w:val="00386AB9"/>
    <w:rsid w:val="00387020"/>
    <w:rsid w:val="00387985"/>
    <w:rsid w:val="003901E4"/>
    <w:rsid w:val="00390982"/>
    <w:rsid w:val="00390C70"/>
    <w:rsid w:val="00390D21"/>
    <w:rsid w:val="00390EDA"/>
    <w:rsid w:val="003918DE"/>
    <w:rsid w:val="00391BE3"/>
    <w:rsid w:val="00391DB5"/>
    <w:rsid w:val="003923AD"/>
    <w:rsid w:val="00392579"/>
    <w:rsid w:val="00392C29"/>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6E52"/>
    <w:rsid w:val="003970B9"/>
    <w:rsid w:val="0039739B"/>
    <w:rsid w:val="003975D4"/>
    <w:rsid w:val="00397DD7"/>
    <w:rsid w:val="00397F12"/>
    <w:rsid w:val="003A03E2"/>
    <w:rsid w:val="003A1B86"/>
    <w:rsid w:val="003A1E0B"/>
    <w:rsid w:val="003A1FFC"/>
    <w:rsid w:val="003A21E6"/>
    <w:rsid w:val="003A21ED"/>
    <w:rsid w:val="003A2E9C"/>
    <w:rsid w:val="003A306F"/>
    <w:rsid w:val="003A314C"/>
    <w:rsid w:val="003A3753"/>
    <w:rsid w:val="003A38B6"/>
    <w:rsid w:val="003A41E4"/>
    <w:rsid w:val="003A42D7"/>
    <w:rsid w:val="003A43D6"/>
    <w:rsid w:val="003A45CA"/>
    <w:rsid w:val="003A4E16"/>
    <w:rsid w:val="003A4FE1"/>
    <w:rsid w:val="003A501C"/>
    <w:rsid w:val="003A5388"/>
    <w:rsid w:val="003A557A"/>
    <w:rsid w:val="003A5E33"/>
    <w:rsid w:val="003A606D"/>
    <w:rsid w:val="003A61E1"/>
    <w:rsid w:val="003A62D4"/>
    <w:rsid w:val="003A6D6C"/>
    <w:rsid w:val="003A7119"/>
    <w:rsid w:val="003A72E2"/>
    <w:rsid w:val="003B03DF"/>
    <w:rsid w:val="003B0490"/>
    <w:rsid w:val="003B080E"/>
    <w:rsid w:val="003B11F6"/>
    <w:rsid w:val="003B146F"/>
    <w:rsid w:val="003B19B8"/>
    <w:rsid w:val="003B1E3F"/>
    <w:rsid w:val="003B2CF0"/>
    <w:rsid w:val="003B3117"/>
    <w:rsid w:val="003B4647"/>
    <w:rsid w:val="003B492E"/>
    <w:rsid w:val="003B5064"/>
    <w:rsid w:val="003B5103"/>
    <w:rsid w:val="003B53C7"/>
    <w:rsid w:val="003B5502"/>
    <w:rsid w:val="003B5800"/>
    <w:rsid w:val="003B5B1C"/>
    <w:rsid w:val="003B5BBA"/>
    <w:rsid w:val="003B60B3"/>
    <w:rsid w:val="003B6153"/>
    <w:rsid w:val="003B668F"/>
    <w:rsid w:val="003B7860"/>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636"/>
    <w:rsid w:val="003C38A0"/>
    <w:rsid w:val="003C390A"/>
    <w:rsid w:val="003C3E7F"/>
    <w:rsid w:val="003C4401"/>
    <w:rsid w:val="003C4414"/>
    <w:rsid w:val="003C485E"/>
    <w:rsid w:val="003C4C45"/>
    <w:rsid w:val="003C4C53"/>
    <w:rsid w:val="003C5EB2"/>
    <w:rsid w:val="003C5EE4"/>
    <w:rsid w:val="003C636C"/>
    <w:rsid w:val="003C6D51"/>
    <w:rsid w:val="003C7099"/>
    <w:rsid w:val="003C7216"/>
    <w:rsid w:val="003C7356"/>
    <w:rsid w:val="003C7894"/>
    <w:rsid w:val="003C7B08"/>
    <w:rsid w:val="003C7C31"/>
    <w:rsid w:val="003C7F09"/>
    <w:rsid w:val="003D0A5E"/>
    <w:rsid w:val="003D0F1F"/>
    <w:rsid w:val="003D111F"/>
    <w:rsid w:val="003D113B"/>
    <w:rsid w:val="003D12A5"/>
    <w:rsid w:val="003D1317"/>
    <w:rsid w:val="003D17A2"/>
    <w:rsid w:val="003D1A37"/>
    <w:rsid w:val="003D2729"/>
    <w:rsid w:val="003D29D5"/>
    <w:rsid w:val="003D2E37"/>
    <w:rsid w:val="003D31B3"/>
    <w:rsid w:val="003D37C4"/>
    <w:rsid w:val="003D3BC5"/>
    <w:rsid w:val="003D452F"/>
    <w:rsid w:val="003D464A"/>
    <w:rsid w:val="003D470C"/>
    <w:rsid w:val="003D4A82"/>
    <w:rsid w:val="003D4B4C"/>
    <w:rsid w:val="003D4BE4"/>
    <w:rsid w:val="003D4CBF"/>
    <w:rsid w:val="003D59F3"/>
    <w:rsid w:val="003D5B07"/>
    <w:rsid w:val="003D5C22"/>
    <w:rsid w:val="003D5DCB"/>
    <w:rsid w:val="003D65A2"/>
    <w:rsid w:val="003D6692"/>
    <w:rsid w:val="003D66AC"/>
    <w:rsid w:val="003D6782"/>
    <w:rsid w:val="003D6B4F"/>
    <w:rsid w:val="003D6F36"/>
    <w:rsid w:val="003D76F9"/>
    <w:rsid w:val="003D7A9E"/>
    <w:rsid w:val="003E013C"/>
    <w:rsid w:val="003E0898"/>
    <w:rsid w:val="003E0970"/>
    <w:rsid w:val="003E0B5C"/>
    <w:rsid w:val="003E0E02"/>
    <w:rsid w:val="003E0E80"/>
    <w:rsid w:val="003E0FDD"/>
    <w:rsid w:val="003E1512"/>
    <w:rsid w:val="003E2447"/>
    <w:rsid w:val="003E2678"/>
    <w:rsid w:val="003E35BE"/>
    <w:rsid w:val="003E35D9"/>
    <w:rsid w:val="003E3ABC"/>
    <w:rsid w:val="003E3B72"/>
    <w:rsid w:val="003E458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51C"/>
    <w:rsid w:val="003F0B83"/>
    <w:rsid w:val="003F1031"/>
    <w:rsid w:val="003F1386"/>
    <w:rsid w:val="003F194D"/>
    <w:rsid w:val="003F1A72"/>
    <w:rsid w:val="003F1DA4"/>
    <w:rsid w:val="003F1E1C"/>
    <w:rsid w:val="003F21A6"/>
    <w:rsid w:val="003F2306"/>
    <w:rsid w:val="003F25CA"/>
    <w:rsid w:val="003F27D5"/>
    <w:rsid w:val="003F2910"/>
    <w:rsid w:val="003F2930"/>
    <w:rsid w:val="003F2B29"/>
    <w:rsid w:val="003F2B2B"/>
    <w:rsid w:val="003F2BF9"/>
    <w:rsid w:val="003F46D8"/>
    <w:rsid w:val="003F4807"/>
    <w:rsid w:val="003F49C8"/>
    <w:rsid w:val="003F4A55"/>
    <w:rsid w:val="003F5269"/>
    <w:rsid w:val="003F5304"/>
    <w:rsid w:val="003F5516"/>
    <w:rsid w:val="003F57F8"/>
    <w:rsid w:val="003F5AD9"/>
    <w:rsid w:val="003F5C3D"/>
    <w:rsid w:val="003F5FCB"/>
    <w:rsid w:val="003F6440"/>
    <w:rsid w:val="003F6A59"/>
    <w:rsid w:val="003F73DD"/>
    <w:rsid w:val="004010DA"/>
    <w:rsid w:val="00401416"/>
    <w:rsid w:val="004028DD"/>
    <w:rsid w:val="00402B6C"/>
    <w:rsid w:val="00402E58"/>
    <w:rsid w:val="00402F3D"/>
    <w:rsid w:val="00403922"/>
    <w:rsid w:val="00403D16"/>
    <w:rsid w:val="00404545"/>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3B69"/>
    <w:rsid w:val="00414788"/>
    <w:rsid w:val="004147EB"/>
    <w:rsid w:val="00414A6F"/>
    <w:rsid w:val="00414BB3"/>
    <w:rsid w:val="00414C59"/>
    <w:rsid w:val="00414F88"/>
    <w:rsid w:val="00415262"/>
    <w:rsid w:val="00415450"/>
    <w:rsid w:val="00415963"/>
    <w:rsid w:val="0041669D"/>
    <w:rsid w:val="00416961"/>
    <w:rsid w:val="00416AC5"/>
    <w:rsid w:val="00417028"/>
    <w:rsid w:val="004173F1"/>
    <w:rsid w:val="00417882"/>
    <w:rsid w:val="004201F7"/>
    <w:rsid w:val="00420708"/>
    <w:rsid w:val="00420711"/>
    <w:rsid w:val="00420F9C"/>
    <w:rsid w:val="0042153C"/>
    <w:rsid w:val="00421882"/>
    <w:rsid w:val="00421A51"/>
    <w:rsid w:val="00421DA0"/>
    <w:rsid w:val="00421EAB"/>
    <w:rsid w:val="00422249"/>
    <w:rsid w:val="00422564"/>
    <w:rsid w:val="00422880"/>
    <w:rsid w:val="00422ECA"/>
    <w:rsid w:val="00422F59"/>
    <w:rsid w:val="0042309F"/>
    <w:rsid w:val="004239E1"/>
    <w:rsid w:val="00423D00"/>
    <w:rsid w:val="00423D1B"/>
    <w:rsid w:val="00424379"/>
    <w:rsid w:val="004251FF"/>
    <w:rsid w:val="0042576A"/>
    <w:rsid w:val="004264B6"/>
    <w:rsid w:val="00426512"/>
    <w:rsid w:val="0042673B"/>
    <w:rsid w:val="0042735E"/>
    <w:rsid w:val="0042764C"/>
    <w:rsid w:val="0042792A"/>
    <w:rsid w:val="004300CB"/>
    <w:rsid w:val="0043072B"/>
    <w:rsid w:val="00431506"/>
    <w:rsid w:val="0043197B"/>
    <w:rsid w:val="004328AF"/>
    <w:rsid w:val="00432E34"/>
    <w:rsid w:val="004330F3"/>
    <w:rsid w:val="00433AFF"/>
    <w:rsid w:val="00433E63"/>
    <w:rsid w:val="0043424F"/>
    <w:rsid w:val="00434465"/>
    <w:rsid w:val="00434BE2"/>
    <w:rsid w:val="004356BB"/>
    <w:rsid w:val="00435C42"/>
    <w:rsid w:val="00435E38"/>
    <w:rsid w:val="00435F25"/>
    <w:rsid w:val="00436715"/>
    <w:rsid w:val="004367D9"/>
    <w:rsid w:val="00436F95"/>
    <w:rsid w:val="00437000"/>
    <w:rsid w:val="00437A99"/>
    <w:rsid w:val="004418A6"/>
    <w:rsid w:val="00441EE3"/>
    <w:rsid w:val="00443BD4"/>
    <w:rsid w:val="00443EF8"/>
    <w:rsid w:val="00444983"/>
    <w:rsid w:val="00444F8C"/>
    <w:rsid w:val="004453C9"/>
    <w:rsid w:val="00445A1C"/>
    <w:rsid w:val="00445EAA"/>
    <w:rsid w:val="0044659D"/>
    <w:rsid w:val="0044674B"/>
    <w:rsid w:val="00446771"/>
    <w:rsid w:val="00446DDD"/>
    <w:rsid w:val="0044719B"/>
    <w:rsid w:val="00447291"/>
    <w:rsid w:val="004475A0"/>
    <w:rsid w:val="00447621"/>
    <w:rsid w:val="00447636"/>
    <w:rsid w:val="004477B0"/>
    <w:rsid w:val="00447A50"/>
    <w:rsid w:val="00447BD1"/>
    <w:rsid w:val="00447D27"/>
    <w:rsid w:val="00447EE4"/>
    <w:rsid w:val="004505F6"/>
    <w:rsid w:val="00450617"/>
    <w:rsid w:val="00451095"/>
    <w:rsid w:val="004511B8"/>
    <w:rsid w:val="00451CCE"/>
    <w:rsid w:val="0045236E"/>
    <w:rsid w:val="00453767"/>
    <w:rsid w:val="00453897"/>
    <w:rsid w:val="00453EDF"/>
    <w:rsid w:val="00454418"/>
    <w:rsid w:val="004546B4"/>
    <w:rsid w:val="00454A9E"/>
    <w:rsid w:val="00454B84"/>
    <w:rsid w:val="00454DFD"/>
    <w:rsid w:val="0045526D"/>
    <w:rsid w:val="004555BE"/>
    <w:rsid w:val="00455925"/>
    <w:rsid w:val="00455E82"/>
    <w:rsid w:val="00455F90"/>
    <w:rsid w:val="0045674B"/>
    <w:rsid w:val="004567A8"/>
    <w:rsid w:val="00456EF9"/>
    <w:rsid w:val="00456FB2"/>
    <w:rsid w:val="00457322"/>
    <w:rsid w:val="00457CE8"/>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266"/>
    <w:rsid w:val="004678D4"/>
    <w:rsid w:val="00467EBA"/>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0C1"/>
    <w:rsid w:val="0047739E"/>
    <w:rsid w:val="00480168"/>
    <w:rsid w:val="00480527"/>
    <w:rsid w:val="00480811"/>
    <w:rsid w:val="00481773"/>
    <w:rsid w:val="004822A4"/>
    <w:rsid w:val="00482B9C"/>
    <w:rsid w:val="00482C7F"/>
    <w:rsid w:val="00483655"/>
    <w:rsid w:val="00483D34"/>
    <w:rsid w:val="00483D3E"/>
    <w:rsid w:val="00483ED7"/>
    <w:rsid w:val="004845D9"/>
    <w:rsid w:val="004858C1"/>
    <w:rsid w:val="00485BAC"/>
    <w:rsid w:val="00485C03"/>
    <w:rsid w:val="0048603E"/>
    <w:rsid w:val="00486428"/>
    <w:rsid w:val="004865D5"/>
    <w:rsid w:val="00486944"/>
    <w:rsid w:val="00486D5B"/>
    <w:rsid w:val="004877B6"/>
    <w:rsid w:val="004905B3"/>
    <w:rsid w:val="00490AEF"/>
    <w:rsid w:val="00490B75"/>
    <w:rsid w:val="00490D2F"/>
    <w:rsid w:val="0049166A"/>
    <w:rsid w:val="00491914"/>
    <w:rsid w:val="004919CC"/>
    <w:rsid w:val="00491C22"/>
    <w:rsid w:val="00491C2A"/>
    <w:rsid w:val="00491F4A"/>
    <w:rsid w:val="00492263"/>
    <w:rsid w:val="0049239B"/>
    <w:rsid w:val="00492450"/>
    <w:rsid w:val="0049254B"/>
    <w:rsid w:val="00492EAC"/>
    <w:rsid w:val="00492F6D"/>
    <w:rsid w:val="004938DF"/>
    <w:rsid w:val="00493D19"/>
    <w:rsid w:val="0049476C"/>
    <w:rsid w:val="00494A79"/>
    <w:rsid w:val="00494AE4"/>
    <w:rsid w:val="00494E96"/>
    <w:rsid w:val="00494F4D"/>
    <w:rsid w:val="00495A6C"/>
    <w:rsid w:val="00495CF5"/>
    <w:rsid w:val="00496A9B"/>
    <w:rsid w:val="00496D3A"/>
    <w:rsid w:val="00496ED9"/>
    <w:rsid w:val="00497D64"/>
    <w:rsid w:val="004A0067"/>
    <w:rsid w:val="004A0477"/>
    <w:rsid w:val="004A057E"/>
    <w:rsid w:val="004A05DA"/>
    <w:rsid w:val="004A139E"/>
    <w:rsid w:val="004A1824"/>
    <w:rsid w:val="004A19BF"/>
    <w:rsid w:val="004A1C5D"/>
    <w:rsid w:val="004A1D7F"/>
    <w:rsid w:val="004A1DD5"/>
    <w:rsid w:val="004A2DCF"/>
    <w:rsid w:val="004A2EF8"/>
    <w:rsid w:val="004A3432"/>
    <w:rsid w:val="004A3567"/>
    <w:rsid w:val="004A35BF"/>
    <w:rsid w:val="004A3677"/>
    <w:rsid w:val="004A3679"/>
    <w:rsid w:val="004A37B1"/>
    <w:rsid w:val="004A3AAC"/>
    <w:rsid w:val="004A4087"/>
    <w:rsid w:val="004A45E5"/>
    <w:rsid w:val="004A4798"/>
    <w:rsid w:val="004A49E9"/>
    <w:rsid w:val="004A49F3"/>
    <w:rsid w:val="004A5051"/>
    <w:rsid w:val="004A5413"/>
    <w:rsid w:val="004A57FF"/>
    <w:rsid w:val="004A58B2"/>
    <w:rsid w:val="004A64DB"/>
    <w:rsid w:val="004A6692"/>
    <w:rsid w:val="004A66C7"/>
    <w:rsid w:val="004A6BF8"/>
    <w:rsid w:val="004A6E92"/>
    <w:rsid w:val="004A715A"/>
    <w:rsid w:val="004A724B"/>
    <w:rsid w:val="004A7A8E"/>
    <w:rsid w:val="004A7B0F"/>
    <w:rsid w:val="004A7C06"/>
    <w:rsid w:val="004B0B92"/>
    <w:rsid w:val="004B1023"/>
    <w:rsid w:val="004B1752"/>
    <w:rsid w:val="004B1889"/>
    <w:rsid w:val="004B1D7A"/>
    <w:rsid w:val="004B2EC5"/>
    <w:rsid w:val="004B2FFB"/>
    <w:rsid w:val="004B313E"/>
    <w:rsid w:val="004B3421"/>
    <w:rsid w:val="004B34EA"/>
    <w:rsid w:val="004B38BE"/>
    <w:rsid w:val="004B3A49"/>
    <w:rsid w:val="004B3D21"/>
    <w:rsid w:val="004B3D60"/>
    <w:rsid w:val="004B4A33"/>
    <w:rsid w:val="004B4BC0"/>
    <w:rsid w:val="004B4C38"/>
    <w:rsid w:val="004B5426"/>
    <w:rsid w:val="004B5622"/>
    <w:rsid w:val="004B63DA"/>
    <w:rsid w:val="004B73E3"/>
    <w:rsid w:val="004B75AC"/>
    <w:rsid w:val="004C013A"/>
    <w:rsid w:val="004C03EC"/>
    <w:rsid w:val="004C0602"/>
    <w:rsid w:val="004C062B"/>
    <w:rsid w:val="004C0C25"/>
    <w:rsid w:val="004C0C31"/>
    <w:rsid w:val="004C0EAF"/>
    <w:rsid w:val="004C18E4"/>
    <w:rsid w:val="004C2395"/>
    <w:rsid w:val="004C259E"/>
    <w:rsid w:val="004C28C0"/>
    <w:rsid w:val="004C2F20"/>
    <w:rsid w:val="004C3132"/>
    <w:rsid w:val="004C35F9"/>
    <w:rsid w:val="004C361A"/>
    <w:rsid w:val="004C3E48"/>
    <w:rsid w:val="004C4F8C"/>
    <w:rsid w:val="004C4FA4"/>
    <w:rsid w:val="004C5480"/>
    <w:rsid w:val="004C5649"/>
    <w:rsid w:val="004C6DB3"/>
    <w:rsid w:val="004C702B"/>
    <w:rsid w:val="004C7185"/>
    <w:rsid w:val="004C7347"/>
    <w:rsid w:val="004C7502"/>
    <w:rsid w:val="004C7705"/>
    <w:rsid w:val="004C77C0"/>
    <w:rsid w:val="004C7EB8"/>
    <w:rsid w:val="004D0597"/>
    <w:rsid w:val="004D07E6"/>
    <w:rsid w:val="004D221A"/>
    <w:rsid w:val="004D2234"/>
    <w:rsid w:val="004D244F"/>
    <w:rsid w:val="004D2595"/>
    <w:rsid w:val="004D2D41"/>
    <w:rsid w:val="004D31D1"/>
    <w:rsid w:val="004D3675"/>
    <w:rsid w:val="004D398B"/>
    <w:rsid w:val="004D4601"/>
    <w:rsid w:val="004D5000"/>
    <w:rsid w:val="004D5606"/>
    <w:rsid w:val="004D6157"/>
    <w:rsid w:val="004D629F"/>
    <w:rsid w:val="004D656F"/>
    <w:rsid w:val="004D679B"/>
    <w:rsid w:val="004D6953"/>
    <w:rsid w:val="004D6C1C"/>
    <w:rsid w:val="004D7018"/>
    <w:rsid w:val="004D7A7B"/>
    <w:rsid w:val="004D7ADD"/>
    <w:rsid w:val="004D7FC4"/>
    <w:rsid w:val="004E0404"/>
    <w:rsid w:val="004E116C"/>
    <w:rsid w:val="004E118E"/>
    <w:rsid w:val="004E131B"/>
    <w:rsid w:val="004E1597"/>
    <w:rsid w:val="004E1733"/>
    <w:rsid w:val="004E187C"/>
    <w:rsid w:val="004E193A"/>
    <w:rsid w:val="004E1D68"/>
    <w:rsid w:val="004E22D6"/>
    <w:rsid w:val="004E2B39"/>
    <w:rsid w:val="004E323D"/>
    <w:rsid w:val="004E4004"/>
    <w:rsid w:val="004E462C"/>
    <w:rsid w:val="004E4DA4"/>
    <w:rsid w:val="004E5380"/>
    <w:rsid w:val="004E5A6A"/>
    <w:rsid w:val="004E5C33"/>
    <w:rsid w:val="004E60D0"/>
    <w:rsid w:val="004E643D"/>
    <w:rsid w:val="004E652E"/>
    <w:rsid w:val="004E6920"/>
    <w:rsid w:val="004E7D10"/>
    <w:rsid w:val="004E7EAF"/>
    <w:rsid w:val="004F014E"/>
    <w:rsid w:val="004F0294"/>
    <w:rsid w:val="004F0B47"/>
    <w:rsid w:val="004F0D89"/>
    <w:rsid w:val="004F0FD5"/>
    <w:rsid w:val="004F12F4"/>
    <w:rsid w:val="004F146C"/>
    <w:rsid w:val="004F1A31"/>
    <w:rsid w:val="004F1C94"/>
    <w:rsid w:val="004F2440"/>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8ED"/>
    <w:rsid w:val="004F6B9A"/>
    <w:rsid w:val="004F6F3D"/>
    <w:rsid w:val="004F73A5"/>
    <w:rsid w:val="004F7556"/>
    <w:rsid w:val="004F76F4"/>
    <w:rsid w:val="004F7BE4"/>
    <w:rsid w:val="004F7FDE"/>
    <w:rsid w:val="005003D8"/>
    <w:rsid w:val="00500727"/>
    <w:rsid w:val="005007CD"/>
    <w:rsid w:val="00500D36"/>
    <w:rsid w:val="00501087"/>
    <w:rsid w:val="0050142D"/>
    <w:rsid w:val="00501DE0"/>
    <w:rsid w:val="005020FF"/>
    <w:rsid w:val="00502CE9"/>
    <w:rsid w:val="005035CA"/>
    <w:rsid w:val="00503992"/>
    <w:rsid w:val="00503D12"/>
    <w:rsid w:val="00504DC8"/>
    <w:rsid w:val="00504E75"/>
    <w:rsid w:val="00504EA0"/>
    <w:rsid w:val="005057ED"/>
    <w:rsid w:val="005058E9"/>
    <w:rsid w:val="00505AA4"/>
    <w:rsid w:val="00505AD8"/>
    <w:rsid w:val="005069C4"/>
    <w:rsid w:val="00506CEC"/>
    <w:rsid w:val="00506FC2"/>
    <w:rsid w:val="00507169"/>
    <w:rsid w:val="005076BE"/>
    <w:rsid w:val="00507724"/>
    <w:rsid w:val="005077D2"/>
    <w:rsid w:val="005077E7"/>
    <w:rsid w:val="00507966"/>
    <w:rsid w:val="00507AC7"/>
    <w:rsid w:val="00507DEB"/>
    <w:rsid w:val="00507EF3"/>
    <w:rsid w:val="00510182"/>
    <w:rsid w:val="00510335"/>
    <w:rsid w:val="00510516"/>
    <w:rsid w:val="005109AE"/>
    <w:rsid w:val="00510B9C"/>
    <w:rsid w:val="00510F75"/>
    <w:rsid w:val="00511449"/>
    <w:rsid w:val="00511E15"/>
    <w:rsid w:val="00512532"/>
    <w:rsid w:val="005125DD"/>
    <w:rsid w:val="00512908"/>
    <w:rsid w:val="00512FA1"/>
    <w:rsid w:val="00513223"/>
    <w:rsid w:val="0051371E"/>
    <w:rsid w:val="0051372C"/>
    <w:rsid w:val="00513A15"/>
    <w:rsid w:val="00513D5B"/>
    <w:rsid w:val="0051414B"/>
    <w:rsid w:val="00514A4A"/>
    <w:rsid w:val="00514A73"/>
    <w:rsid w:val="00514AF8"/>
    <w:rsid w:val="00514BA5"/>
    <w:rsid w:val="00514D26"/>
    <w:rsid w:val="00514D68"/>
    <w:rsid w:val="00515B76"/>
    <w:rsid w:val="005162FE"/>
    <w:rsid w:val="00516344"/>
    <w:rsid w:val="00516501"/>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D24"/>
    <w:rsid w:val="00524F9D"/>
    <w:rsid w:val="005250E6"/>
    <w:rsid w:val="0052552D"/>
    <w:rsid w:val="00525913"/>
    <w:rsid w:val="00525CFC"/>
    <w:rsid w:val="005264DE"/>
    <w:rsid w:val="005266F6"/>
    <w:rsid w:val="00526805"/>
    <w:rsid w:val="005268E0"/>
    <w:rsid w:val="00526910"/>
    <w:rsid w:val="00527092"/>
    <w:rsid w:val="005270A2"/>
    <w:rsid w:val="00527345"/>
    <w:rsid w:val="0052757D"/>
    <w:rsid w:val="0052770D"/>
    <w:rsid w:val="0052776F"/>
    <w:rsid w:val="00527855"/>
    <w:rsid w:val="005278AE"/>
    <w:rsid w:val="00527BBC"/>
    <w:rsid w:val="00527FF0"/>
    <w:rsid w:val="005304D0"/>
    <w:rsid w:val="005308A7"/>
    <w:rsid w:val="00530A0F"/>
    <w:rsid w:val="00530C7F"/>
    <w:rsid w:val="00530D6B"/>
    <w:rsid w:val="00530E15"/>
    <w:rsid w:val="00531011"/>
    <w:rsid w:val="00531734"/>
    <w:rsid w:val="00531843"/>
    <w:rsid w:val="00531ACD"/>
    <w:rsid w:val="00531C66"/>
    <w:rsid w:val="00532543"/>
    <w:rsid w:val="005325DA"/>
    <w:rsid w:val="005329FB"/>
    <w:rsid w:val="00532D1B"/>
    <w:rsid w:val="00532D44"/>
    <w:rsid w:val="00532DCF"/>
    <w:rsid w:val="00532F2B"/>
    <w:rsid w:val="00532FDC"/>
    <w:rsid w:val="005330EE"/>
    <w:rsid w:val="00533933"/>
    <w:rsid w:val="00533E8F"/>
    <w:rsid w:val="005342AA"/>
    <w:rsid w:val="005357B3"/>
    <w:rsid w:val="00535A5A"/>
    <w:rsid w:val="00535E94"/>
    <w:rsid w:val="00535FE6"/>
    <w:rsid w:val="005361DF"/>
    <w:rsid w:val="005365BE"/>
    <w:rsid w:val="00537763"/>
    <w:rsid w:val="00537E33"/>
    <w:rsid w:val="00540305"/>
    <w:rsid w:val="0054059A"/>
    <w:rsid w:val="00540729"/>
    <w:rsid w:val="00541145"/>
    <w:rsid w:val="00541256"/>
    <w:rsid w:val="00541DD6"/>
    <w:rsid w:val="0054218C"/>
    <w:rsid w:val="00542566"/>
    <w:rsid w:val="005428C4"/>
    <w:rsid w:val="00543255"/>
    <w:rsid w:val="005433E6"/>
    <w:rsid w:val="0054345A"/>
    <w:rsid w:val="00543AB9"/>
    <w:rsid w:val="00543AEB"/>
    <w:rsid w:val="00543BEA"/>
    <w:rsid w:val="0054438E"/>
    <w:rsid w:val="00544CE6"/>
    <w:rsid w:val="00544CEF"/>
    <w:rsid w:val="00544CFA"/>
    <w:rsid w:val="00546590"/>
    <w:rsid w:val="00546C69"/>
    <w:rsid w:val="00546CC4"/>
    <w:rsid w:val="00546DC8"/>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2DBB"/>
    <w:rsid w:val="00553279"/>
    <w:rsid w:val="00553841"/>
    <w:rsid w:val="00553B83"/>
    <w:rsid w:val="00553B95"/>
    <w:rsid w:val="00553C4C"/>
    <w:rsid w:val="00553D9C"/>
    <w:rsid w:val="005546C7"/>
    <w:rsid w:val="00554A17"/>
    <w:rsid w:val="00554A3D"/>
    <w:rsid w:val="00554A9B"/>
    <w:rsid w:val="00554FE3"/>
    <w:rsid w:val="00555089"/>
    <w:rsid w:val="00555282"/>
    <w:rsid w:val="0055544F"/>
    <w:rsid w:val="005554DB"/>
    <w:rsid w:val="00555C58"/>
    <w:rsid w:val="00556464"/>
    <w:rsid w:val="00556E5B"/>
    <w:rsid w:val="005572D6"/>
    <w:rsid w:val="0055761B"/>
    <w:rsid w:val="0055770A"/>
    <w:rsid w:val="00557A98"/>
    <w:rsid w:val="00557C6C"/>
    <w:rsid w:val="00557D0F"/>
    <w:rsid w:val="005602AC"/>
    <w:rsid w:val="005602B5"/>
    <w:rsid w:val="005609CE"/>
    <w:rsid w:val="005609EA"/>
    <w:rsid w:val="0056117E"/>
    <w:rsid w:val="0056133B"/>
    <w:rsid w:val="0056134A"/>
    <w:rsid w:val="005613BA"/>
    <w:rsid w:val="00561C00"/>
    <w:rsid w:val="00561D06"/>
    <w:rsid w:val="00562294"/>
    <w:rsid w:val="00563044"/>
    <w:rsid w:val="00563175"/>
    <w:rsid w:val="00563195"/>
    <w:rsid w:val="005634D7"/>
    <w:rsid w:val="005635F7"/>
    <w:rsid w:val="00563A4A"/>
    <w:rsid w:val="00564182"/>
    <w:rsid w:val="005646BF"/>
    <w:rsid w:val="005646DB"/>
    <w:rsid w:val="0056485F"/>
    <w:rsid w:val="0056493D"/>
    <w:rsid w:val="00564D96"/>
    <w:rsid w:val="00564E4A"/>
    <w:rsid w:val="005650FA"/>
    <w:rsid w:val="0056544A"/>
    <w:rsid w:val="005658F7"/>
    <w:rsid w:val="00566632"/>
    <w:rsid w:val="00566874"/>
    <w:rsid w:val="00566C61"/>
    <w:rsid w:val="00566D5F"/>
    <w:rsid w:val="00566E2F"/>
    <w:rsid w:val="00566E95"/>
    <w:rsid w:val="00566EFA"/>
    <w:rsid w:val="0056791E"/>
    <w:rsid w:val="0056796E"/>
    <w:rsid w:val="00567D27"/>
    <w:rsid w:val="00567E18"/>
    <w:rsid w:val="00567EB3"/>
    <w:rsid w:val="00570D10"/>
    <w:rsid w:val="0057112E"/>
    <w:rsid w:val="00571265"/>
    <w:rsid w:val="00571378"/>
    <w:rsid w:val="00571FBD"/>
    <w:rsid w:val="0057223F"/>
    <w:rsid w:val="00572340"/>
    <w:rsid w:val="00572699"/>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4EEE"/>
    <w:rsid w:val="00575C14"/>
    <w:rsid w:val="00575D4F"/>
    <w:rsid w:val="005765E8"/>
    <w:rsid w:val="0057718B"/>
    <w:rsid w:val="005774E5"/>
    <w:rsid w:val="00577754"/>
    <w:rsid w:val="0058102B"/>
    <w:rsid w:val="00581532"/>
    <w:rsid w:val="0058173D"/>
    <w:rsid w:val="00581D01"/>
    <w:rsid w:val="00581E40"/>
    <w:rsid w:val="005821DB"/>
    <w:rsid w:val="00582418"/>
    <w:rsid w:val="0058245E"/>
    <w:rsid w:val="00582649"/>
    <w:rsid w:val="00582806"/>
    <w:rsid w:val="00582838"/>
    <w:rsid w:val="00582B95"/>
    <w:rsid w:val="00582ECA"/>
    <w:rsid w:val="005831DD"/>
    <w:rsid w:val="005832AA"/>
    <w:rsid w:val="00583D3F"/>
    <w:rsid w:val="00583E7D"/>
    <w:rsid w:val="00583EEA"/>
    <w:rsid w:val="0058472F"/>
    <w:rsid w:val="00584912"/>
    <w:rsid w:val="00585325"/>
    <w:rsid w:val="005857D0"/>
    <w:rsid w:val="00585C42"/>
    <w:rsid w:val="005865D8"/>
    <w:rsid w:val="00586624"/>
    <w:rsid w:val="00586665"/>
    <w:rsid w:val="00586DD7"/>
    <w:rsid w:val="00586F21"/>
    <w:rsid w:val="005874F7"/>
    <w:rsid w:val="005907A3"/>
    <w:rsid w:val="0059088A"/>
    <w:rsid w:val="00590FB3"/>
    <w:rsid w:val="00590FD6"/>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47C"/>
    <w:rsid w:val="00596F1B"/>
    <w:rsid w:val="00596FAA"/>
    <w:rsid w:val="0059732F"/>
    <w:rsid w:val="005973A3"/>
    <w:rsid w:val="0059787C"/>
    <w:rsid w:val="005A0049"/>
    <w:rsid w:val="005A07A3"/>
    <w:rsid w:val="005A08B4"/>
    <w:rsid w:val="005A09D0"/>
    <w:rsid w:val="005A1080"/>
    <w:rsid w:val="005A1C29"/>
    <w:rsid w:val="005A1CCC"/>
    <w:rsid w:val="005A2281"/>
    <w:rsid w:val="005A2B22"/>
    <w:rsid w:val="005A2C0F"/>
    <w:rsid w:val="005A33EE"/>
    <w:rsid w:val="005A349A"/>
    <w:rsid w:val="005A3776"/>
    <w:rsid w:val="005A3E77"/>
    <w:rsid w:val="005A3F38"/>
    <w:rsid w:val="005A41E2"/>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B64"/>
    <w:rsid w:val="005B0CFD"/>
    <w:rsid w:val="005B0DC8"/>
    <w:rsid w:val="005B0F33"/>
    <w:rsid w:val="005B0F97"/>
    <w:rsid w:val="005B12F0"/>
    <w:rsid w:val="005B142A"/>
    <w:rsid w:val="005B17D5"/>
    <w:rsid w:val="005B1D95"/>
    <w:rsid w:val="005B1EA5"/>
    <w:rsid w:val="005B21D8"/>
    <w:rsid w:val="005B2295"/>
    <w:rsid w:val="005B235F"/>
    <w:rsid w:val="005B2446"/>
    <w:rsid w:val="005B2635"/>
    <w:rsid w:val="005B286F"/>
    <w:rsid w:val="005B288E"/>
    <w:rsid w:val="005B31A5"/>
    <w:rsid w:val="005B35EF"/>
    <w:rsid w:val="005B3663"/>
    <w:rsid w:val="005B48A7"/>
    <w:rsid w:val="005B4F7D"/>
    <w:rsid w:val="005B5098"/>
    <w:rsid w:val="005B50CF"/>
    <w:rsid w:val="005B53FB"/>
    <w:rsid w:val="005B5683"/>
    <w:rsid w:val="005B57AD"/>
    <w:rsid w:val="005B662F"/>
    <w:rsid w:val="005B6AE2"/>
    <w:rsid w:val="005B6B39"/>
    <w:rsid w:val="005B70C0"/>
    <w:rsid w:val="005B778D"/>
    <w:rsid w:val="005B793A"/>
    <w:rsid w:val="005B79EA"/>
    <w:rsid w:val="005B7C2E"/>
    <w:rsid w:val="005C01CA"/>
    <w:rsid w:val="005C01EE"/>
    <w:rsid w:val="005C0213"/>
    <w:rsid w:val="005C029D"/>
    <w:rsid w:val="005C0962"/>
    <w:rsid w:val="005C0AA6"/>
    <w:rsid w:val="005C0B1C"/>
    <w:rsid w:val="005C14AC"/>
    <w:rsid w:val="005C2256"/>
    <w:rsid w:val="005C2404"/>
    <w:rsid w:val="005C25B7"/>
    <w:rsid w:val="005C26A8"/>
    <w:rsid w:val="005C3EA0"/>
    <w:rsid w:val="005C43F8"/>
    <w:rsid w:val="005C4B4C"/>
    <w:rsid w:val="005C4C51"/>
    <w:rsid w:val="005C513A"/>
    <w:rsid w:val="005C674E"/>
    <w:rsid w:val="005C683C"/>
    <w:rsid w:val="005C688C"/>
    <w:rsid w:val="005C6BA1"/>
    <w:rsid w:val="005C7656"/>
    <w:rsid w:val="005C7C21"/>
    <w:rsid w:val="005C7DB8"/>
    <w:rsid w:val="005C7E25"/>
    <w:rsid w:val="005D0520"/>
    <w:rsid w:val="005D0A13"/>
    <w:rsid w:val="005D1785"/>
    <w:rsid w:val="005D1877"/>
    <w:rsid w:val="005D1A8E"/>
    <w:rsid w:val="005D1DAC"/>
    <w:rsid w:val="005D24B5"/>
    <w:rsid w:val="005D2A20"/>
    <w:rsid w:val="005D2E91"/>
    <w:rsid w:val="005D3401"/>
    <w:rsid w:val="005D36C8"/>
    <w:rsid w:val="005D38FB"/>
    <w:rsid w:val="005D435C"/>
    <w:rsid w:val="005D4DE8"/>
    <w:rsid w:val="005D5A2E"/>
    <w:rsid w:val="005D5B72"/>
    <w:rsid w:val="005D6099"/>
    <w:rsid w:val="005D60FE"/>
    <w:rsid w:val="005D61EE"/>
    <w:rsid w:val="005D717F"/>
    <w:rsid w:val="005D71A9"/>
    <w:rsid w:val="005D7557"/>
    <w:rsid w:val="005D7B53"/>
    <w:rsid w:val="005D7DD6"/>
    <w:rsid w:val="005E0079"/>
    <w:rsid w:val="005E01B5"/>
    <w:rsid w:val="005E01E3"/>
    <w:rsid w:val="005E030E"/>
    <w:rsid w:val="005E066C"/>
    <w:rsid w:val="005E22CC"/>
    <w:rsid w:val="005E22D4"/>
    <w:rsid w:val="005E25C7"/>
    <w:rsid w:val="005E260B"/>
    <w:rsid w:val="005E2BE7"/>
    <w:rsid w:val="005E2C44"/>
    <w:rsid w:val="005E2EDE"/>
    <w:rsid w:val="005E300B"/>
    <w:rsid w:val="005E3280"/>
    <w:rsid w:val="005E4288"/>
    <w:rsid w:val="005E4877"/>
    <w:rsid w:val="005E4B5F"/>
    <w:rsid w:val="005E5264"/>
    <w:rsid w:val="005E5A4E"/>
    <w:rsid w:val="005E5B4B"/>
    <w:rsid w:val="005E5BC1"/>
    <w:rsid w:val="005E617B"/>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9E9"/>
    <w:rsid w:val="005F4D80"/>
    <w:rsid w:val="005F592D"/>
    <w:rsid w:val="005F5DC2"/>
    <w:rsid w:val="005F628C"/>
    <w:rsid w:val="005F63D2"/>
    <w:rsid w:val="005F6BD3"/>
    <w:rsid w:val="005F6CCA"/>
    <w:rsid w:val="005F74DC"/>
    <w:rsid w:val="005F7FE3"/>
    <w:rsid w:val="0060090A"/>
    <w:rsid w:val="00600BB7"/>
    <w:rsid w:val="00600E5D"/>
    <w:rsid w:val="00600F41"/>
    <w:rsid w:val="006012B9"/>
    <w:rsid w:val="00601FEA"/>
    <w:rsid w:val="00602547"/>
    <w:rsid w:val="0060260B"/>
    <w:rsid w:val="0060278E"/>
    <w:rsid w:val="00602C4B"/>
    <w:rsid w:val="00602EAE"/>
    <w:rsid w:val="0060300D"/>
    <w:rsid w:val="006031DF"/>
    <w:rsid w:val="00603565"/>
    <w:rsid w:val="0060495E"/>
    <w:rsid w:val="006049FE"/>
    <w:rsid w:val="00604C1E"/>
    <w:rsid w:val="00604D4F"/>
    <w:rsid w:val="006050F1"/>
    <w:rsid w:val="0060517F"/>
    <w:rsid w:val="00605303"/>
    <w:rsid w:val="00605A81"/>
    <w:rsid w:val="00606167"/>
    <w:rsid w:val="00606A7D"/>
    <w:rsid w:val="00606F7E"/>
    <w:rsid w:val="00607098"/>
    <w:rsid w:val="00607113"/>
    <w:rsid w:val="0060743C"/>
    <w:rsid w:val="006077E9"/>
    <w:rsid w:val="006079DE"/>
    <w:rsid w:val="00607D38"/>
    <w:rsid w:val="006103E0"/>
    <w:rsid w:val="00610758"/>
    <w:rsid w:val="0061083C"/>
    <w:rsid w:val="0061138D"/>
    <w:rsid w:val="006119C0"/>
    <w:rsid w:val="00611D7A"/>
    <w:rsid w:val="00612013"/>
    <w:rsid w:val="006124BB"/>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81B"/>
    <w:rsid w:val="006209DB"/>
    <w:rsid w:val="00620B0F"/>
    <w:rsid w:val="00620ED7"/>
    <w:rsid w:val="00620FC0"/>
    <w:rsid w:val="00621736"/>
    <w:rsid w:val="00621D26"/>
    <w:rsid w:val="0062208E"/>
    <w:rsid w:val="00622936"/>
    <w:rsid w:val="00622ABB"/>
    <w:rsid w:val="00623DCD"/>
    <w:rsid w:val="00623FA7"/>
    <w:rsid w:val="00624248"/>
    <w:rsid w:val="00624D98"/>
    <w:rsid w:val="00625940"/>
    <w:rsid w:val="0062597D"/>
    <w:rsid w:val="00625CEF"/>
    <w:rsid w:val="006262EF"/>
    <w:rsid w:val="00626411"/>
    <w:rsid w:val="0062694B"/>
    <w:rsid w:val="00626B10"/>
    <w:rsid w:val="0062772E"/>
    <w:rsid w:val="00627890"/>
    <w:rsid w:val="00627B1A"/>
    <w:rsid w:val="00627D95"/>
    <w:rsid w:val="00630165"/>
    <w:rsid w:val="0063019F"/>
    <w:rsid w:val="006301E7"/>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658"/>
    <w:rsid w:val="006407A8"/>
    <w:rsid w:val="00640CAC"/>
    <w:rsid w:val="00641132"/>
    <w:rsid w:val="00641134"/>
    <w:rsid w:val="006411F1"/>
    <w:rsid w:val="0064139C"/>
    <w:rsid w:val="006418C7"/>
    <w:rsid w:val="006429F8"/>
    <w:rsid w:val="00642AE8"/>
    <w:rsid w:val="00642D24"/>
    <w:rsid w:val="00642D89"/>
    <w:rsid w:val="00642FBF"/>
    <w:rsid w:val="006438A5"/>
    <w:rsid w:val="006439F7"/>
    <w:rsid w:val="00643D70"/>
    <w:rsid w:val="00643FDE"/>
    <w:rsid w:val="0064406E"/>
    <w:rsid w:val="0064420F"/>
    <w:rsid w:val="006444AF"/>
    <w:rsid w:val="0064476B"/>
    <w:rsid w:val="00644907"/>
    <w:rsid w:val="00644CC8"/>
    <w:rsid w:val="00645587"/>
    <w:rsid w:val="00645B03"/>
    <w:rsid w:val="00646458"/>
    <w:rsid w:val="00646E9C"/>
    <w:rsid w:val="0064725E"/>
    <w:rsid w:val="00647750"/>
    <w:rsid w:val="006478EE"/>
    <w:rsid w:val="00647E1E"/>
    <w:rsid w:val="00647F10"/>
    <w:rsid w:val="00650039"/>
    <w:rsid w:val="006505DA"/>
    <w:rsid w:val="006506EB"/>
    <w:rsid w:val="00651214"/>
    <w:rsid w:val="0065122B"/>
    <w:rsid w:val="0065125A"/>
    <w:rsid w:val="0065147B"/>
    <w:rsid w:val="006514DE"/>
    <w:rsid w:val="00651AF4"/>
    <w:rsid w:val="006527F6"/>
    <w:rsid w:val="00652927"/>
    <w:rsid w:val="00652E41"/>
    <w:rsid w:val="006531A0"/>
    <w:rsid w:val="00653249"/>
    <w:rsid w:val="00653478"/>
    <w:rsid w:val="00653705"/>
    <w:rsid w:val="0065375D"/>
    <w:rsid w:val="00653782"/>
    <w:rsid w:val="00653B13"/>
    <w:rsid w:val="00653CAA"/>
    <w:rsid w:val="00653D47"/>
    <w:rsid w:val="00653ED5"/>
    <w:rsid w:val="00654005"/>
    <w:rsid w:val="0065407D"/>
    <w:rsid w:val="0065464C"/>
    <w:rsid w:val="00654A1C"/>
    <w:rsid w:val="00654F43"/>
    <w:rsid w:val="00655BB4"/>
    <w:rsid w:val="00655F61"/>
    <w:rsid w:val="00656298"/>
    <w:rsid w:val="00656B6F"/>
    <w:rsid w:val="00656C1F"/>
    <w:rsid w:val="00656F38"/>
    <w:rsid w:val="006573CB"/>
    <w:rsid w:val="00657E88"/>
    <w:rsid w:val="0066041B"/>
    <w:rsid w:val="0066048A"/>
    <w:rsid w:val="00661069"/>
    <w:rsid w:val="00661156"/>
    <w:rsid w:val="00661469"/>
    <w:rsid w:val="0066147B"/>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392"/>
    <w:rsid w:val="00667939"/>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6B1"/>
    <w:rsid w:val="00674A87"/>
    <w:rsid w:val="00674DC8"/>
    <w:rsid w:val="0067503B"/>
    <w:rsid w:val="006752F6"/>
    <w:rsid w:val="00675719"/>
    <w:rsid w:val="00675A59"/>
    <w:rsid w:val="00676180"/>
    <w:rsid w:val="006765FF"/>
    <w:rsid w:val="00676689"/>
    <w:rsid w:val="00677065"/>
    <w:rsid w:val="00677710"/>
    <w:rsid w:val="00677D2E"/>
    <w:rsid w:val="00677FD3"/>
    <w:rsid w:val="00680969"/>
    <w:rsid w:val="006810C8"/>
    <w:rsid w:val="00681390"/>
    <w:rsid w:val="00681497"/>
    <w:rsid w:val="006814CE"/>
    <w:rsid w:val="006819A5"/>
    <w:rsid w:val="006822D6"/>
    <w:rsid w:val="0068254F"/>
    <w:rsid w:val="006825A2"/>
    <w:rsid w:val="00683590"/>
    <w:rsid w:val="006837B4"/>
    <w:rsid w:val="00683A98"/>
    <w:rsid w:val="00683D3E"/>
    <w:rsid w:val="0068422A"/>
    <w:rsid w:val="006853A9"/>
    <w:rsid w:val="0068547F"/>
    <w:rsid w:val="00685676"/>
    <w:rsid w:val="00685982"/>
    <w:rsid w:val="00685CB5"/>
    <w:rsid w:val="00686BCA"/>
    <w:rsid w:val="00687601"/>
    <w:rsid w:val="0068764D"/>
    <w:rsid w:val="00687853"/>
    <w:rsid w:val="006906C2"/>
    <w:rsid w:val="00690CF3"/>
    <w:rsid w:val="00690D77"/>
    <w:rsid w:val="00691126"/>
    <w:rsid w:val="006915A2"/>
    <w:rsid w:val="0069165C"/>
    <w:rsid w:val="0069270A"/>
    <w:rsid w:val="006928D1"/>
    <w:rsid w:val="00692CC2"/>
    <w:rsid w:val="00692DD6"/>
    <w:rsid w:val="00693233"/>
    <w:rsid w:val="00693680"/>
    <w:rsid w:val="00693A52"/>
    <w:rsid w:val="00693F6C"/>
    <w:rsid w:val="00694E8D"/>
    <w:rsid w:val="00694F02"/>
    <w:rsid w:val="006950CC"/>
    <w:rsid w:val="00695290"/>
    <w:rsid w:val="00696108"/>
    <w:rsid w:val="00696147"/>
    <w:rsid w:val="00696285"/>
    <w:rsid w:val="006962AF"/>
    <w:rsid w:val="006969D0"/>
    <w:rsid w:val="00696BBF"/>
    <w:rsid w:val="00696E65"/>
    <w:rsid w:val="00696F20"/>
    <w:rsid w:val="00697A87"/>
    <w:rsid w:val="00697D94"/>
    <w:rsid w:val="006A0B16"/>
    <w:rsid w:val="006A0D86"/>
    <w:rsid w:val="006A1581"/>
    <w:rsid w:val="006A18F1"/>
    <w:rsid w:val="006A1A51"/>
    <w:rsid w:val="006A1CBE"/>
    <w:rsid w:val="006A2091"/>
    <w:rsid w:val="006A2140"/>
    <w:rsid w:val="006A3A1C"/>
    <w:rsid w:val="006A3C12"/>
    <w:rsid w:val="006A3C84"/>
    <w:rsid w:val="006A3FBF"/>
    <w:rsid w:val="006A40A9"/>
    <w:rsid w:val="006A4100"/>
    <w:rsid w:val="006A443D"/>
    <w:rsid w:val="006A4738"/>
    <w:rsid w:val="006A4993"/>
    <w:rsid w:val="006A4BC4"/>
    <w:rsid w:val="006A54AF"/>
    <w:rsid w:val="006A56FA"/>
    <w:rsid w:val="006A5A1E"/>
    <w:rsid w:val="006A5EBD"/>
    <w:rsid w:val="006A5F1C"/>
    <w:rsid w:val="006A664F"/>
    <w:rsid w:val="006A67AF"/>
    <w:rsid w:val="006A67EC"/>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33F"/>
    <w:rsid w:val="006B24EE"/>
    <w:rsid w:val="006B26CE"/>
    <w:rsid w:val="006B2F6F"/>
    <w:rsid w:val="006B3524"/>
    <w:rsid w:val="006B3850"/>
    <w:rsid w:val="006B3953"/>
    <w:rsid w:val="006B3D92"/>
    <w:rsid w:val="006B3F71"/>
    <w:rsid w:val="006B4070"/>
    <w:rsid w:val="006B412E"/>
    <w:rsid w:val="006B45D9"/>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31"/>
    <w:rsid w:val="006C0EE6"/>
    <w:rsid w:val="006C2C50"/>
    <w:rsid w:val="006C2D1E"/>
    <w:rsid w:val="006C2D96"/>
    <w:rsid w:val="006C366D"/>
    <w:rsid w:val="006C39A7"/>
    <w:rsid w:val="006C3E60"/>
    <w:rsid w:val="006C4A06"/>
    <w:rsid w:val="006C574D"/>
    <w:rsid w:val="006C5C72"/>
    <w:rsid w:val="006C5EB5"/>
    <w:rsid w:val="006C73D1"/>
    <w:rsid w:val="006C76A0"/>
    <w:rsid w:val="006C76B8"/>
    <w:rsid w:val="006C7838"/>
    <w:rsid w:val="006D0082"/>
    <w:rsid w:val="006D059C"/>
    <w:rsid w:val="006D0A7D"/>
    <w:rsid w:val="006D0D08"/>
    <w:rsid w:val="006D0FAE"/>
    <w:rsid w:val="006D110E"/>
    <w:rsid w:val="006D18CA"/>
    <w:rsid w:val="006D1C3F"/>
    <w:rsid w:val="006D1E5C"/>
    <w:rsid w:val="006D2201"/>
    <w:rsid w:val="006D3004"/>
    <w:rsid w:val="006D33EC"/>
    <w:rsid w:val="006D3651"/>
    <w:rsid w:val="006D381F"/>
    <w:rsid w:val="006D3886"/>
    <w:rsid w:val="006D39AD"/>
    <w:rsid w:val="006D4BB6"/>
    <w:rsid w:val="006D5119"/>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6F0"/>
    <w:rsid w:val="006E59BA"/>
    <w:rsid w:val="006E5D29"/>
    <w:rsid w:val="006E5DA3"/>
    <w:rsid w:val="006E60AB"/>
    <w:rsid w:val="006E6C9D"/>
    <w:rsid w:val="006E743F"/>
    <w:rsid w:val="006E74AF"/>
    <w:rsid w:val="006E7839"/>
    <w:rsid w:val="006E7FAE"/>
    <w:rsid w:val="006F0877"/>
    <w:rsid w:val="006F092B"/>
    <w:rsid w:val="006F1574"/>
    <w:rsid w:val="006F1829"/>
    <w:rsid w:val="006F1BAA"/>
    <w:rsid w:val="006F1D76"/>
    <w:rsid w:val="006F22AB"/>
    <w:rsid w:val="006F27AA"/>
    <w:rsid w:val="006F2B1C"/>
    <w:rsid w:val="006F3043"/>
    <w:rsid w:val="006F3913"/>
    <w:rsid w:val="006F3C60"/>
    <w:rsid w:val="006F3DE5"/>
    <w:rsid w:val="006F453D"/>
    <w:rsid w:val="006F495F"/>
    <w:rsid w:val="006F4DAF"/>
    <w:rsid w:val="006F5080"/>
    <w:rsid w:val="006F54E5"/>
    <w:rsid w:val="006F58F8"/>
    <w:rsid w:val="006F5A20"/>
    <w:rsid w:val="006F6366"/>
    <w:rsid w:val="006F6858"/>
    <w:rsid w:val="006F69E2"/>
    <w:rsid w:val="006F6AB5"/>
    <w:rsid w:val="006F6EDB"/>
    <w:rsid w:val="006F6EFA"/>
    <w:rsid w:val="006F6F67"/>
    <w:rsid w:val="006F72D1"/>
    <w:rsid w:val="006F736D"/>
    <w:rsid w:val="006F7546"/>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D58"/>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07EED"/>
    <w:rsid w:val="00710035"/>
    <w:rsid w:val="00710096"/>
    <w:rsid w:val="00710500"/>
    <w:rsid w:val="0071066D"/>
    <w:rsid w:val="007114BF"/>
    <w:rsid w:val="00711C09"/>
    <w:rsid w:val="00711ECD"/>
    <w:rsid w:val="007121F2"/>
    <w:rsid w:val="007122DE"/>
    <w:rsid w:val="00712542"/>
    <w:rsid w:val="007125B7"/>
    <w:rsid w:val="007125BA"/>
    <w:rsid w:val="00712AA2"/>
    <w:rsid w:val="00712D48"/>
    <w:rsid w:val="00712ED8"/>
    <w:rsid w:val="00712F4D"/>
    <w:rsid w:val="00712F5A"/>
    <w:rsid w:val="00712FD1"/>
    <w:rsid w:val="00713080"/>
    <w:rsid w:val="007132D7"/>
    <w:rsid w:val="007136BA"/>
    <w:rsid w:val="00713F6E"/>
    <w:rsid w:val="00714137"/>
    <w:rsid w:val="007143B2"/>
    <w:rsid w:val="00714901"/>
    <w:rsid w:val="00715334"/>
    <w:rsid w:val="0071552D"/>
    <w:rsid w:val="007156C4"/>
    <w:rsid w:val="00715886"/>
    <w:rsid w:val="007158D7"/>
    <w:rsid w:val="007164B8"/>
    <w:rsid w:val="0071656F"/>
    <w:rsid w:val="00716904"/>
    <w:rsid w:val="00716F58"/>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3F7F"/>
    <w:rsid w:val="007249B4"/>
    <w:rsid w:val="00724E73"/>
    <w:rsid w:val="0072557D"/>
    <w:rsid w:val="0072583D"/>
    <w:rsid w:val="00725D1E"/>
    <w:rsid w:val="00726006"/>
    <w:rsid w:val="0072636E"/>
    <w:rsid w:val="007269B9"/>
    <w:rsid w:val="00726AB8"/>
    <w:rsid w:val="00726B94"/>
    <w:rsid w:val="00726BA3"/>
    <w:rsid w:val="0072776D"/>
    <w:rsid w:val="007277FE"/>
    <w:rsid w:val="00727830"/>
    <w:rsid w:val="007278AB"/>
    <w:rsid w:val="00727CF0"/>
    <w:rsid w:val="00727FDA"/>
    <w:rsid w:val="007304DD"/>
    <w:rsid w:val="00730DB8"/>
    <w:rsid w:val="0073105E"/>
    <w:rsid w:val="007310F2"/>
    <w:rsid w:val="007311DF"/>
    <w:rsid w:val="00731605"/>
    <w:rsid w:val="007316DF"/>
    <w:rsid w:val="007320A6"/>
    <w:rsid w:val="007321FF"/>
    <w:rsid w:val="007322F7"/>
    <w:rsid w:val="007323A1"/>
    <w:rsid w:val="00732E28"/>
    <w:rsid w:val="00733013"/>
    <w:rsid w:val="00733349"/>
    <w:rsid w:val="007334A6"/>
    <w:rsid w:val="00733D85"/>
    <w:rsid w:val="007342FA"/>
    <w:rsid w:val="007358DD"/>
    <w:rsid w:val="007359D7"/>
    <w:rsid w:val="00735CAF"/>
    <w:rsid w:val="007363E7"/>
    <w:rsid w:val="00736526"/>
    <w:rsid w:val="007368C3"/>
    <w:rsid w:val="00736A59"/>
    <w:rsid w:val="00736AFA"/>
    <w:rsid w:val="00736C0A"/>
    <w:rsid w:val="0073738C"/>
    <w:rsid w:val="007375A0"/>
    <w:rsid w:val="007377E0"/>
    <w:rsid w:val="007378BA"/>
    <w:rsid w:val="007379B3"/>
    <w:rsid w:val="00737E6C"/>
    <w:rsid w:val="007402DE"/>
    <w:rsid w:val="00740D4A"/>
    <w:rsid w:val="00741247"/>
    <w:rsid w:val="00741930"/>
    <w:rsid w:val="00741992"/>
    <w:rsid w:val="007419CD"/>
    <w:rsid w:val="00741D4B"/>
    <w:rsid w:val="0074241F"/>
    <w:rsid w:val="00742A1E"/>
    <w:rsid w:val="0074377F"/>
    <w:rsid w:val="00743BBA"/>
    <w:rsid w:val="00743E4B"/>
    <w:rsid w:val="00743E64"/>
    <w:rsid w:val="0074408C"/>
    <w:rsid w:val="0074415F"/>
    <w:rsid w:val="007444BC"/>
    <w:rsid w:val="00744523"/>
    <w:rsid w:val="007457F5"/>
    <w:rsid w:val="007459AB"/>
    <w:rsid w:val="007460F2"/>
    <w:rsid w:val="0074624A"/>
    <w:rsid w:val="007462A1"/>
    <w:rsid w:val="007464A1"/>
    <w:rsid w:val="00746768"/>
    <w:rsid w:val="007468E1"/>
    <w:rsid w:val="00746AB4"/>
    <w:rsid w:val="00746DAC"/>
    <w:rsid w:val="00747264"/>
    <w:rsid w:val="0074738F"/>
    <w:rsid w:val="00747935"/>
    <w:rsid w:val="007501D0"/>
    <w:rsid w:val="007503B9"/>
    <w:rsid w:val="007506E8"/>
    <w:rsid w:val="00750B42"/>
    <w:rsid w:val="00750C95"/>
    <w:rsid w:val="00750D62"/>
    <w:rsid w:val="00751758"/>
    <w:rsid w:val="00751E27"/>
    <w:rsid w:val="0075222C"/>
    <w:rsid w:val="0075286F"/>
    <w:rsid w:val="00752E17"/>
    <w:rsid w:val="007538D1"/>
    <w:rsid w:val="00753A02"/>
    <w:rsid w:val="00753AED"/>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1E77"/>
    <w:rsid w:val="007628A2"/>
    <w:rsid w:val="00762EAA"/>
    <w:rsid w:val="007636B2"/>
    <w:rsid w:val="00763BBD"/>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56A"/>
    <w:rsid w:val="007678AB"/>
    <w:rsid w:val="007678C0"/>
    <w:rsid w:val="0076796C"/>
    <w:rsid w:val="00767B9B"/>
    <w:rsid w:val="007700E9"/>
    <w:rsid w:val="007704F8"/>
    <w:rsid w:val="00772B76"/>
    <w:rsid w:val="00772EE9"/>
    <w:rsid w:val="0077351A"/>
    <w:rsid w:val="007737B9"/>
    <w:rsid w:val="00773A0F"/>
    <w:rsid w:val="00773DC2"/>
    <w:rsid w:val="00773E86"/>
    <w:rsid w:val="00774029"/>
    <w:rsid w:val="00774385"/>
    <w:rsid w:val="007744A1"/>
    <w:rsid w:val="00774723"/>
    <w:rsid w:val="00774B66"/>
    <w:rsid w:val="00774C29"/>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AF4"/>
    <w:rsid w:val="007820AE"/>
    <w:rsid w:val="00782149"/>
    <w:rsid w:val="007821BC"/>
    <w:rsid w:val="00782368"/>
    <w:rsid w:val="00782D60"/>
    <w:rsid w:val="00783003"/>
    <w:rsid w:val="007831B3"/>
    <w:rsid w:val="00783551"/>
    <w:rsid w:val="00783867"/>
    <w:rsid w:val="007848C6"/>
    <w:rsid w:val="00785056"/>
    <w:rsid w:val="007853E6"/>
    <w:rsid w:val="0078553E"/>
    <w:rsid w:val="0078572C"/>
    <w:rsid w:val="00785739"/>
    <w:rsid w:val="007861B3"/>
    <w:rsid w:val="0078663E"/>
    <w:rsid w:val="007867CD"/>
    <w:rsid w:val="007869F9"/>
    <w:rsid w:val="00787197"/>
    <w:rsid w:val="007873DD"/>
    <w:rsid w:val="0079048D"/>
    <w:rsid w:val="00790931"/>
    <w:rsid w:val="00790C70"/>
    <w:rsid w:val="00790E2F"/>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747"/>
    <w:rsid w:val="007949FD"/>
    <w:rsid w:val="00794F42"/>
    <w:rsid w:val="00795451"/>
    <w:rsid w:val="007955D5"/>
    <w:rsid w:val="00795E88"/>
    <w:rsid w:val="00795F68"/>
    <w:rsid w:val="00796155"/>
    <w:rsid w:val="0079616E"/>
    <w:rsid w:val="00796522"/>
    <w:rsid w:val="007967D7"/>
    <w:rsid w:val="0079692C"/>
    <w:rsid w:val="0079698E"/>
    <w:rsid w:val="007973C9"/>
    <w:rsid w:val="00797D98"/>
    <w:rsid w:val="00797DC0"/>
    <w:rsid w:val="007A08F2"/>
    <w:rsid w:val="007A0D60"/>
    <w:rsid w:val="007A0EB5"/>
    <w:rsid w:val="007A10AD"/>
    <w:rsid w:val="007A2225"/>
    <w:rsid w:val="007A2542"/>
    <w:rsid w:val="007A2720"/>
    <w:rsid w:val="007A276C"/>
    <w:rsid w:val="007A29D9"/>
    <w:rsid w:val="007A2A5E"/>
    <w:rsid w:val="007A2C8E"/>
    <w:rsid w:val="007A3878"/>
    <w:rsid w:val="007A3D39"/>
    <w:rsid w:val="007A4999"/>
    <w:rsid w:val="007A4CD1"/>
    <w:rsid w:val="007A4EBB"/>
    <w:rsid w:val="007A5064"/>
    <w:rsid w:val="007A5A94"/>
    <w:rsid w:val="007A5E30"/>
    <w:rsid w:val="007A6237"/>
    <w:rsid w:val="007A6799"/>
    <w:rsid w:val="007A6965"/>
    <w:rsid w:val="007A696A"/>
    <w:rsid w:val="007A6F62"/>
    <w:rsid w:val="007A73F3"/>
    <w:rsid w:val="007A76A0"/>
    <w:rsid w:val="007B0118"/>
    <w:rsid w:val="007B0902"/>
    <w:rsid w:val="007B0952"/>
    <w:rsid w:val="007B0BD3"/>
    <w:rsid w:val="007B0E47"/>
    <w:rsid w:val="007B1276"/>
    <w:rsid w:val="007B14DD"/>
    <w:rsid w:val="007B2536"/>
    <w:rsid w:val="007B2A35"/>
    <w:rsid w:val="007B2C13"/>
    <w:rsid w:val="007B30DF"/>
    <w:rsid w:val="007B3D4F"/>
    <w:rsid w:val="007B42BC"/>
    <w:rsid w:val="007B446A"/>
    <w:rsid w:val="007B4DB5"/>
    <w:rsid w:val="007B4F15"/>
    <w:rsid w:val="007B4FC5"/>
    <w:rsid w:val="007B50D1"/>
    <w:rsid w:val="007B50D3"/>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2E3E"/>
    <w:rsid w:val="007C31E4"/>
    <w:rsid w:val="007C377C"/>
    <w:rsid w:val="007C3D26"/>
    <w:rsid w:val="007C4F48"/>
    <w:rsid w:val="007C50C2"/>
    <w:rsid w:val="007C53D4"/>
    <w:rsid w:val="007C5983"/>
    <w:rsid w:val="007C6543"/>
    <w:rsid w:val="007C6B55"/>
    <w:rsid w:val="007C6B8A"/>
    <w:rsid w:val="007C6EC6"/>
    <w:rsid w:val="007C6F3D"/>
    <w:rsid w:val="007C7ACC"/>
    <w:rsid w:val="007D0707"/>
    <w:rsid w:val="007D078B"/>
    <w:rsid w:val="007D0808"/>
    <w:rsid w:val="007D10FB"/>
    <w:rsid w:val="007D114C"/>
    <w:rsid w:val="007D155D"/>
    <w:rsid w:val="007D180C"/>
    <w:rsid w:val="007D1AFC"/>
    <w:rsid w:val="007D1F62"/>
    <w:rsid w:val="007D2161"/>
    <w:rsid w:val="007D21CF"/>
    <w:rsid w:val="007D2BF9"/>
    <w:rsid w:val="007D2DFC"/>
    <w:rsid w:val="007D336F"/>
    <w:rsid w:val="007D36F1"/>
    <w:rsid w:val="007D3A6D"/>
    <w:rsid w:val="007D3D72"/>
    <w:rsid w:val="007D457A"/>
    <w:rsid w:val="007D4827"/>
    <w:rsid w:val="007D4954"/>
    <w:rsid w:val="007D4E5B"/>
    <w:rsid w:val="007D4FAC"/>
    <w:rsid w:val="007D54F5"/>
    <w:rsid w:val="007D5C22"/>
    <w:rsid w:val="007D5E5E"/>
    <w:rsid w:val="007D6BB2"/>
    <w:rsid w:val="007D6E8E"/>
    <w:rsid w:val="007D7072"/>
    <w:rsid w:val="007D7142"/>
    <w:rsid w:val="007D731D"/>
    <w:rsid w:val="007D733E"/>
    <w:rsid w:val="007E05B4"/>
    <w:rsid w:val="007E05D0"/>
    <w:rsid w:val="007E06D6"/>
    <w:rsid w:val="007E0B52"/>
    <w:rsid w:val="007E0E1A"/>
    <w:rsid w:val="007E188C"/>
    <w:rsid w:val="007E23A2"/>
    <w:rsid w:val="007E23A9"/>
    <w:rsid w:val="007E2488"/>
    <w:rsid w:val="007E26F5"/>
    <w:rsid w:val="007E2780"/>
    <w:rsid w:val="007E3B26"/>
    <w:rsid w:val="007E3B8F"/>
    <w:rsid w:val="007E3EE8"/>
    <w:rsid w:val="007E3F7F"/>
    <w:rsid w:val="007E4C43"/>
    <w:rsid w:val="007E59E0"/>
    <w:rsid w:val="007E5F26"/>
    <w:rsid w:val="007E60F0"/>
    <w:rsid w:val="007E6913"/>
    <w:rsid w:val="007E7122"/>
    <w:rsid w:val="007E7FB5"/>
    <w:rsid w:val="007E7FB6"/>
    <w:rsid w:val="007F0165"/>
    <w:rsid w:val="007F033C"/>
    <w:rsid w:val="007F06C9"/>
    <w:rsid w:val="007F0B4B"/>
    <w:rsid w:val="007F0CE2"/>
    <w:rsid w:val="007F0E6B"/>
    <w:rsid w:val="007F0F5C"/>
    <w:rsid w:val="007F1167"/>
    <w:rsid w:val="007F11E8"/>
    <w:rsid w:val="007F120E"/>
    <w:rsid w:val="007F12FC"/>
    <w:rsid w:val="007F1803"/>
    <w:rsid w:val="007F262C"/>
    <w:rsid w:val="007F2759"/>
    <w:rsid w:val="007F36EE"/>
    <w:rsid w:val="007F4174"/>
    <w:rsid w:val="007F42FC"/>
    <w:rsid w:val="007F4781"/>
    <w:rsid w:val="007F48A8"/>
    <w:rsid w:val="007F499A"/>
    <w:rsid w:val="007F4E74"/>
    <w:rsid w:val="007F5066"/>
    <w:rsid w:val="007F5295"/>
    <w:rsid w:val="007F5A8E"/>
    <w:rsid w:val="007F5B09"/>
    <w:rsid w:val="007F749D"/>
    <w:rsid w:val="007F74B7"/>
    <w:rsid w:val="007F74BD"/>
    <w:rsid w:val="007F750E"/>
    <w:rsid w:val="007F758E"/>
    <w:rsid w:val="007F7866"/>
    <w:rsid w:val="007F7A8D"/>
    <w:rsid w:val="007F7ACC"/>
    <w:rsid w:val="008014A3"/>
    <w:rsid w:val="008019FF"/>
    <w:rsid w:val="00801B02"/>
    <w:rsid w:val="00802ADC"/>
    <w:rsid w:val="008030CB"/>
    <w:rsid w:val="00804130"/>
    <w:rsid w:val="00804A7D"/>
    <w:rsid w:val="00805716"/>
    <w:rsid w:val="00805A27"/>
    <w:rsid w:val="00805AEA"/>
    <w:rsid w:val="00805DC3"/>
    <w:rsid w:val="008060C2"/>
    <w:rsid w:val="008063B1"/>
    <w:rsid w:val="00806913"/>
    <w:rsid w:val="0080779D"/>
    <w:rsid w:val="00807E69"/>
    <w:rsid w:val="0081005E"/>
    <w:rsid w:val="008100A0"/>
    <w:rsid w:val="00810201"/>
    <w:rsid w:val="008113D6"/>
    <w:rsid w:val="008116A4"/>
    <w:rsid w:val="00811DAF"/>
    <w:rsid w:val="00811EB2"/>
    <w:rsid w:val="0081217C"/>
    <w:rsid w:val="008127B6"/>
    <w:rsid w:val="008127D0"/>
    <w:rsid w:val="00812889"/>
    <w:rsid w:val="008129C3"/>
    <w:rsid w:val="008129CF"/>
    <w:rsid w:val="0081325D"/>
    <w:rsid w:val="0081398D"/>
    <w:rsid w:val="00813BF2"/>
    <w:rsid w:val="00813EA2"/>
    <w:rsid w:val="00814156"/>
    <w:rsid w:val="00814C9C"/>
    <w:rsid w:val="00815BF2"/>
    <w:rsid w:val="008160F3"/>
    <w:rsid w:val="008161DB"/>
    <w:rsid w:val="00816696"/>
    <w:rsid w:val="00816B0D"/>
    <w:rsid w:val="00820D74"/>
    <w:rsid w:val="00820DF8"/>
    <w:rsid w:val="008212BA"/>
    <w:rsid w:val="00821955"/>
    <w:rsid w:val="00821E2A"/>
    <w:rsid w:val="0082262B"/>
    <w:rsid w:val="0082297E"/>
    <w:rsid w:val="008229B0"/>
    <w:rsid w:val="00822F59"/>
    <w:rsid w:val="0082326C"/>
    <w:rsid w:val="008233F1"/>
    <w:rsid w:val="008236A1"/>
    <w:rsid w:val="008242CA"/>
    <w:rsid w:val="00824704"/>
    <w:rsid w:val="0082491E"/>
    <w:rsid w:val="00824AC8"/>
    <w:rsid w:val="00824EEB"/>
    <w:rsid w:val="0082575A"/>
    <w:rsid w:val="00825AB5"/>
    <w:rsid w:val="00826901"/>
    <w:rsid w:val="00826975"/>
    <w:rsid w:val="00826E51"/>
    <w:rsid w:val="00826F0E"/>
    <w:rsid w:val="00827178"/>
    <w:rsid w:val="00827252"/>
    <w:rsid w:val="00827747"/>
    <w:rsid w:val="008279CB"/>
    <w:rsid w:val="00827BE8"/>
    <w:rsid w:val="00827E2C"/>
    <w:rsid w:val="00827FFC"/>
    <w:rsid w:val="008304FD"/>
    <w:rsid w:val="0083056C"/>
    <w:rsid w:val="008305AD"/>
    <w:rsid w:val="0083100B"/>
    <w:rsid w:val="008311F0"/>
    <w:rsid w:val="008316E1"/>
    <w:rsid w:val="008320EF"/>
    <w:rsid w:val="00832339"/>
    <w:rsid w:val="0083245A"/>
    <w:rsid w:val="008326C3"/>
    <w:rsid w:val="0083285F"/>
    <w:rsid w:val="00832EE8"/>
    <w:rsid w:val="00833076"/>
    <w:rsid w:val="008331B0"/>
    <w:rsid w:val="008331C9"/>
    <w:rsid w:val="00833431"/>
    <w:rsid w:val="00833480"/>
    <w:rsid w:val="00833901"/>
    <w:rsid w:val="00834034"/>
    <w:rsid w:val="00834188"/>
    <w:rsid w:val="008341DD"/>
    <w:rsid w:val="0083427C"/>
    <w:rsid w:val="0083466A"/>
    <w:rsid w:val="00835204"/>
    <w:rsid w:val="0083568C"/>
    <w:rsid w:val="0083595E"/>
    <w:rsid w:val="00835A57"/>
    <w:rsid w:val="0083606D"/>
    <w:rsid w:val="00836966"/>
    <w:rsid w:val="00836974"/>
    <w:rsid w:val="00836AF1"/>
    <w:rsid w:val="0083709E"/>
    <w:rsid w:val="00837805"/>
    <w:rsid w:val="00837EEB"/>
    <w:rsid w:val="008403D4"/>
    <w:rsid w:val="00841250"/>
    <w:rsid w:val="00841387"/>
    <w:rsid w:val="00842106"/>
    <w:rsid w:val="008421D3"/>
    <w:rsid w:val="00842415"/>
    <w:rsid w:val="0084267C"/>
    <w:rsid w:val="00842A0B"/>
    <w:rsid w:val="00842F5B"/>
    <w:rsid w:val="00843012"/>
    <w:rsid w:val="008439D9"/>
    <w:rsid w:val="00843B67"/>
    <w:rsid w:val="0084422A"/>
    <w:rsid w:val="0084463A"/>
    <w:rsid w:val="0084479B"/>
    <w:rsid w:val="00844DD2"/>
    <w:rsid w:val="00844F36"/>
    <w:rsid w:val="00844F91"/>
    <w:rsid w:val="0084526F"/>
    <w:rsid w:val="0084571A"/>
    <w:rsid w:val="008458A6"/>
    <w:rsid w:val="00845A0E"/>
    <w:rsid w:val="00845C05"/>
    <w:rsid w:val="00845C1E"/>
    <w:rsid w:val="008464BF"/>
    <w:rsid w:val="00847222"/>
    <w:rsid w:val="00847343"/>
    <w:rsid w:val="008474EB"/>
    <w:rsid w:val="00847665"/>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38A"/>
    <w:rsid w:val="008537FC"/>
    <w:rsid w:val="0085410C"/>
    <w:rsid w:val="008547A9"/>
    <w:rsid w:val="008555CB"/>
    <w:rsid w:val="00855A23"/>
    <w:rsid w:val="00855B68"/>
    <w:rsid w:val="00855BF5"/>
    <w:rsid w:val="00856002"/>
    <w:rsid w:val="0085631C"/>
    <w:rsid w:val="0085641C"/>
    <w:rsid w:val="008568B2"/>
    <w:rsid w:val="00856A25"/>
    <w:rsid w:val="00856AD1"/>
    <w:rsid w:val="00856ADF"/>
    <w:rsid w:val="0085755D"/>
    <w:rsid w:val="00857686"/>
    <w:rsid w:val="00857CF7"/>
    <w:rsid w:val="00857F3A"/>
    <w:rsid w:val="0086034D"/>
    <w:rsid w:val="00860AD1"/>
    <w:rsid w:val="00860F1A"/>
    <w:rsid w:val="008617D4"/>
    <w:rsid w:val="00861D69"/>
    <w:rsid w:val="00861DE9"/>
    <w:rsid w:val="00861E41"/>
    <w:rsid w:val="00862485"/>
    <w:rsid w:val="00862603"/>
    <w:rsid w:val="0086326D"/>
    <w:rsid w:val="00863658"/>
    <w:rsid w:val="008638D4"/>
    <w:rsid w:val="008639E8"/>
    <w:rsid w:val="008651E4"/>
    <w:rsid w:val="008662ED"/>
    <w:rsid w:val="0086677C"/>
    <w:rsid w:val="00866824"/>
    <w:rsid w:val="00866977"/>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767"/>
    <w:rsid w:val="00872C69"/>
    <w:rsid w:val="008730A2"/>
    <w:rsid w:val="00873741"/>
    <w:rsid w:val="00873AA0"/>
    <w:rsid w:val="00873B0C"/>
    <w:rsid w:val="008741F4"/>
    <w:rsid w:val="00874226"/>
    <w:rsid w:val="0087480B"/>
    <w:rsid w:val="00874E26"/>
    <w:rsid w:val="00875429"/>
    <w:rsid w:val="0087564E"/>
    <w:rsid w:val="008770FD"/>
    <w:rsid w:val="008771A8"/>
    <w:rsid w:val="00877587"/>
    <w:rsid w:val="0088039B"/>
    <w:rsid w:val="00880543"/>
    <w:rsid w:val="008806F4"/>
    <w:rsid w:val="008809A6"/>
    <w:rsid w:val="00880A5F"/>
    <w:rsid w:val="00880B7F"/>
    <w:rsid w:val="0088193D"/>
    <w:rsid w:val="00881BC8"/>
    <w:rsid w:val="00882565"/>
    <w:rsid w:val="00882C0A"/>
    <w:rsid w:val="00883877"/>
    <w:rsid w:val="008838A3"/>
    <w:rsid w:val="00883C4C"/>
    <w:rsid w:val="008840F2"/>
    <w:rsid w:val="00884C82"/>
    <w:rsid w:val="00884D2F"/>
    <w:rsid w:val="00884DB8"/>
    <w:rsid w:val="00884E52"/>
    <w:rsid w:val="00885164"/>
    <w:rsid w:val="008851E6"/>
    <w:rsid w:val="0088568E"/>
    <w:rsid w:val="00885747"/>
    <w:rsid w:val="00885EB8"/>
    <w:rsid w:val="00885FDB"/>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2FA7"/>
    <w:rsid w:val="00893CC0"/>
    <w:rsid w:val="008944CC"/>
    <w:rsid w:val="008946B7"/>
    <w:rsid w:val="00894CA1"/>
    <w:rsid w:val="008953B3"/>
    <w:rsid w:val="00895BB8"/>
    <w:rsid w:val="00895FCE"/>
    <w:rsid w:val="008965C5"/>
    <w:rsid w:val="0089663B"/>
    <w:rsid w:val="008967CA"/>
    <w:rsid w:val="00896A38"/>
    <w:rsid w:val="00897872"/>
    <w:rsid w:val="008A0411"/>
    <w:rsid w:val="008A05F4"/>
    <w:rsid w:val="008A07B6"/>
    <w:rsid w:val="008A153D"/>
    <w:rsid w:val="008A1DE1"/>
    <w:rsid w:val="008A23E8"/>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33"/>
    <w:rsid w:val="008A7DBB"/>
    <w:rsid w:val="008B03C4"/>
    <w:rsid w:val="008B042B"/>
    <w:rsid w:val="008B1273"/>
    <w:rsid w:val="008B1A4E"/>
    <w:rsid w:val="008B1CE7"/>
    <w:rsid w:val="008B1CFB"/>
    <w:rsid w:val="008B2872"/>
    <w:rsid w:val="008B2892"/>
    <w:rsid w:val="008B291E"/>
    <w:rsid w:val="008B2ED1"/>
    <w:rsid w:val="008B2EE0"/>
    <w:rsid w:val="008B304D"/>
    <w:rsid w:val="008B331E"/>
    <w:rsid w:val="008B3B6A"/>
    <w:rsid w:val="008B499A"/>
    <w:rsid w:val="008B593E"/>
    <w:rsid w:val="008B624C"/>
    <w:rsid w:val="008B6800"/>
    <w:rsid w:val="008B6A67"/>
    <w:rsid w:val="008B6D50"/>
    <w:rsid w:val="008B751B"/>
    <w:rsid w:val="008B7AB6"/>
    <w:rsid w:val="008B7EEA"/>
    <w:rsid w:val="008C032F"/>
    <w:rsid w:val="008C046E"/>
    <w:rsid w:val="008C0B23"/>
    <w:rsid w:val="008C0CFF"/>
    <w:rsid w:val="008C0E86"/>
    <w:rsid w:val="008C0FE6"/>
    <w:rsid w:val="008C11E3"/>
    <w:rsid w:val="008C152E"/>
    <w:rsid w:val="008C1E50"/>
    <w:rsid w:val="008C1E98"/>
    <w:rsid w:val="008C1F89"/>
    <w:rsid w:val="008C22AF"/>
    <w:rsid w:val="008C2519"/>
    <w:rsid w:val="008C268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591"/>
    <w:rsid w:val="008D4912"/>
    <w:rsid w:val="008D4993"/>
    <w:rsid w:val="008D539A"/>
    <w:rsid w:val="008D54BC"/>
    <w:rsid w:val="008D54D3"/>
    <w:rsid w:val="008D5AF3"/>
    <w:rsid w:val="008D5FF6"/>
    <w:rsid w:val="008D62F9"/>
    <w:rsid w:val="008D63EF"/>
    <w:rsid w:val="008D643A"/>
    <w:rsid w:val="008D6474"/>
    <w:rsid w:val="008D665E"/>
    <w:rsid w:val="008D69D7"/>
    <w:rsid w:val="008D6B1C"/>
    <w:rsid w:val="008D6B85"/>
    <w:rsid w:val="008D6B8C"/>
    <w:rsid w:val="008D7BDB"/>
    <w:rsid w:val="008D7BFF"/>
    <w:rsid w:val="008E0426"/>
    <w:rsid w:val="008E06D6"/>
    <w:rsid w:val="008E0711"/>
    <w:rsid w:val="008E0875"/>
    <w:rsid w:val="008E09C5"/>
    <w:rsid w:val="008E1039"/>
    <w:rsid w:val="008E120E"/>
    <w:rsid w:val="008E145C"/>
    <w:rsid w:val="008E22FC"/>
    <w:rsid w:val="008E23E4"/>
    <w:rsid w:val="008E2770"/>
    <w:rsid w:val="008E2E13"/>
    <w:rsid w:val="008E317F"/>
    <w:rsid w:val="008E3282"/>
    <w:rsid w:val="008E3817"/>
    <w:rsid w:val="008E3B4E"/>
    <w:rsid w:val="008E40CE"/>
    <w:rsid w:val="008E48DB"/>
    <w:rsid w:val="008E4969"/>
    <w:rsid w:val="008E4DED"/>
    <w:rsid w:val="008E5CC4"/>
    <w:rsid w:val="008E60B9"/>
    <w:rsid w:val="008E6E0D"/>
    <w:rsid w:val="008E7130"/>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12C"/>
    <w:rsid w:val="008F53E2"/>
    <w:rsid w:val="008F5B85"/>
    <w:rsid w:val="008F6220"/>
    <w:rsid w:val="008F65FC"/>
    <w:rsid w:val="008F695B"/>
    <w:rsid w:val="008F77B1"/>
    <w:rsid w:val="008F797E"/>
    <w:rsid w:val="008F7CD0"/>
    <w:rsid w:val="008F7D66"/>
    <w:rsid w:val="009001D4"/>
    <w:rsid w:val="009005C1"/>
    <w:rsid w:val="00900960"/>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11"/>
    <w:rsid w:val="0090640F"/>
    <w:rsid w:val="00906417"/>
    <w:rsid w:val="00906806"/>
    <w:rsid w:val="0090691E"/>
    <w:rsid w:val="00906C13"/>
    <w:rsid w:val="00906F59"/>
    <w:rsid w:val="00906FC7"/>
    <w:rsid w:val="0090710A"/>
    <w:rsid w:val="0090751A"/>
    <w:rsid w:val="009078CB"/>
    <w:rsid w:val="00907F5F"/>
    <w:rsid w:val="00907F97"/>
    <w:rsid w:val="00910004"/>
    <w:rsid w:val="00910016"/>
    <w:rsid w:val="009100FB"/>
    <w:rsid w:val="0091050E"/>
    <w:rsid w:val="00910808"/>
    <w:rsid w:val="00910AEB"/>
    <w:rsid w:val="00910E9B"/>
    <w:rsid w:val="009115E2"/>
    <w:rsid w:val="0091174C"/>
    <w:rsid w:val="009118A8"/>
    <w:rsid w:val="00912B31"/>
    <w:rsid w:val="00912FFD"/>
    <w:rsid w:val="0091354A"/>
    <w:rsid w:val="00913AE0"/>
    <w:rsid w:val="00913F3A"/>
    <w:rsid w:val="00914047"/>
    <w:rsid w:val="0091456B"/>
    <w:rsid w:val="00914A43"/>
    <w:rsid w:val="00914AF4"/>
    <w:rsid w:val="00914C13"/>
    <w:rsid w:val="00914EC4"/>
    <w:rsid w:val="00915814"/>
    <w:rsid w:val="009159E5"/>
    <w:rsid w:val="00915BA3"/>
    <w:rsid w:val="00916372"/>
    <w:rsid w:val="009163FE"/>
    <w:rsid w:val="00916611"/>
    <w:rsid w:val="009169B0"/>
    <w:rsid w:val="0091735D"/>
    <w:rsid w:val="009173E2"/>
    <w:rsid w:val="009175B6"/>
    <w:rsid w:val="0091792E"/>
    <w:rsid w:val="00917935"/>
    <w:rsid w:val="009179C6"/>
    <w:rsid w:val="00920974"/>
    <w:rsid w:val="00920C1F"/>
    <w:rsid w:val="00920D7C"/>
    <w:rsid w:val="0092104E"/>
    <w:rsid w:val="009222D0"/>
    <w:rsid w:val="00922795"/>
    <w:rsid w:val="00922D7C"/>
    <w:rsid w:val="00923212"/>
    <w:rsid w:val="009233F1"/>
    <w:rsid w:val="009234E4"/>
    <w:rsid w:val="009239BB"/>
    <w:rsid w:val="0092400F"/>
    <w:rsid w:val="00924015"/>
    <w:rsid w:val="00924B37"/>
    <w:rsid w:val="00924F2F"/>
    <w:rsid w:val="0092516E"/>
    <w:rsid w:val="00925FAE"/>
    <w:rsid w:val="00926114"/>
    <w:rsid w:val="00926AA0"/>
    <w:rsid w:val="00926D10"/>
    <w:rsid w:val="00926E16"/>
    <w:rsid w:val="0092747F"/>
    <w:rsid w:val="009277AF"/>
    <w:rsid w:val="00927857"/>
    <w:rsid w:val="0093014F"/>
    <w:rsid w:val="009311E1"/>
    <w:rsid w:val="00931E4E"/>
    <w:rsid w:val="00931E63"/>
    <w:rsid w:val="00932114"/>
    <w:rsid w:val="00932AE1"/>
    <w:rsid w:val="00933D64"/>
    <w:rsid w:val="00933D96"/>
    <w:rsid w:val="009341D1"/>
    <w:rsid w:val="00934303"/>
    <w:rsid w:val="009345CA"/>
    <w:rsid w:val="00934889"/>
    <w:rsid w:val="00935166"/>
    <w:rsid w:val="00935487"/>
    <w:rsid w:val="0093599E"/>
    <w:rsid w:val="00935B29"/>
    <w:rsid w:val="00935D5A"/>
    <w:rsid w:val="00936100"/>
    <w:rsid w:val="0093654F"/>
    <w:rsid w:val="009368EA"/>
    <w:rsid w:val="0093718E"/>
    <w:rsid w:val="0093757B"/>
    <w:rsid w:val="0093793D"/>
    <w:rsid w:val="00937B6C"/>
    <w:rsid w:val="00937F89"/>
    <w:rsid w:val="009400DD"/>
    <w:rsid w:val="0094054E"/>
    <w:rsid w:val="0094065E"/>
    <w:rsid w:val="0094074A"/>
    <w:rsid w:val="009411D8"/>
    <w:rsid w:val="00941293"/>
    <w:rsid w:val="0094130E"/>
    <w:rsid w:val="0094169C"/>
    <w:rsid w:val="00941E74"/>
    <w:rsid w:val="009421CA"/>
    <w:rsid w:val="0094278A"/>
    <w:rsid w:val="009427BC"/>
    <w:rsid w:val="00942DAE"/>
    <w:rsid w:val="00942E79"/>
    <w:rsid w:val="009433E5"/>
    <w:rsid w:val="009439E3"/>
    <w:rsid w:val="00943AAA"/>
    <w:rsid w:val="00943CE2"/>
    <w:rsid w:val="00944B7E"/>
    <w:rsid w:val="00944F32"/>
    <w:rsid w:val="00945061"/>
    <w:rsid w:val="00945472"/>
    <w:rsid w:val="00945D6B"/>
    <w:rsid w:val="009462DA"/>
    <w:rsid w:val="0094664E"/>
    <w:rsid w:val="00946A28"/>
    <w:rsid w:val="00946A31"/>
    <w:rsid w:val="0094771B"/>
    <w:rsid w:val="0094774E"/>
    <w:rsid w:val="00947D13"/>
    <w:rsid w:val="00950BB4"/>
    <w:rsid w:val="00951807"/>
    <w:rsid w:val="00951CDA"/>
    <w:rsid w:val="00952B5C"/>
    <w:rsid w:val="00952D6E"/>
    <w:rsid w:val="00952DFC"/>
    <w:rsid w:val="00952F42"/>
    <w:rsid w:val="009532B9"/>
    <w:rsid w:val="00953578"/>
    <w:rsid w:val="00953781"/>
    <w:rsid w:val="0095417F"/>
    <w:rsid w:val="009545BD"/>
    <w:rsid w:val="00954A16"/>
    <w:rsid w:val="00954E59"/>
    <w:rsid w:val="009555E3"/>
    <w:rsid w:val="00955911"/>
    <w:rsid w:val="0095592F"/>
    <w:rsid w:val="00955C83"/>
    <w:rsid w:val="00955C8B"/>
    <w:rsid w:val="00955CE7"/>
    <w:rsid w:val="00955EC7"/>
    <w:rsid w:val="00955F40"/>
    <w:rsid w:val="009568A6"/>
    <w:rsid w:val="00956F3A"/>
    <w:rsid w:val="0095738E"/>
    <w:rsid w:val="0095781E"/>
    <w:rsid w:val="00957BB0"/>
    <w:rsid w:val="00957CBC"/>
    <w:rsid w:val="00957EBA"/>
    <w:rsid w:val="009602E2"/>
    <w:rsid w:val="0096101E"/>
    <w:rsid w:val="00961070"/>
    <w:rsid w:val="009612A1"/>
    <w:rsid w:val="00961371"/>
    <w:rsid w:val="009615DB"/>
    <w:rsid w:val="00961899"/>
    <w:rsid w:val="00961C0B"/>
    <w:rsid w:val="009624CD"/>
    <w:rsid w:val="009627DB"/>
    <w:rsid w:val="00963B51"/>
    <w:rsid w:val="00963F0C"/>
    <w:rsid w:val="009645CC"/>
    <w:rsid w:val="00964DEA"/>
    <w:rsid w:val="009654CE"/>
    <w:rsid w:val="00965DE5"/>
    <w:rsid w:val="00966149"/>
    <w:rsid w:val="009664B1"/>
    <w:rsid w:val="00966E9C"/>
    <w:rsid w:val="00966F8C"/>
    <w:rsid w:val="00967109"/>
    <w:rsid w:val="0096725D"/>
    <w:rsid w:val="00967864"/>
    <w:rsid w:val="00967A60"/>
    <w:rsid w:val="00967BBC"/>
    <w:rsid w:val="00970137"/>
    <w:rsid w:val="009703F4"/>
    <w:rsid w:val="00971277"/>
    <w:rsid w:val="00971916"/>
    <w:rsid w:val="009720E9"/>
    <w:rsid w:val="0097216B"/>
    <w:rsid w:val="00972CEE"/>
    <w:rsid w:val="009730B0"/>
    <w:rsid w:val="0097349E"/>
    <w:rsid w:val="00974045"/>
    <w:rsid w:val="009740A9"/>
    <w:rsid w:val="0097454C"/>
    <w:rsid w:val="009745CB"/>
    <w:rsid w:val="00974677"/>
    <w:rsid w:val="0097475D"/>
    <w:rsid w:val="00974794"/>
    <w:rsid w:val="0097481D"/>
    <w:rsid w:val="009749F3"/>
    <w:rsid w:val="00974E2A"/>
    <w:rsid w:val="00974FA3"/>
    <w:rsid w:val="00974FA4"/>
    <w:rsid w:val="00975E6F"/>
    <w:rsid w:val="0097610D"/>
    <w:rsid w:val="00976CFA"/>
    <w:rsid w:val="00976E94"/>
    <w:rsid w:val="009772F0"/>
    <w:rsid w:val="00977BD0"/>
    <w:rsid w:val="00980067"/>
    <w:rsid w:val="00980072"/>
    <w:rsid w:val="00980148"/>
    <w:rsid w:val="0098031A"/>
    <w:rsid w:val="00981453"/>
    <w:rsid w:val="00981B7A"/>
    <w:rsid w:val="00982B90"/>
    <w:rsid w:val="009835A8"/>
    <w:rsid w:val="00983665"/>
    <w:rsid w:val="009837ED"/>
    <w:rsid w:val="009840F9"/>
    <w:rsid w:val="0098544B"/>
    <w:rsid w:val="00985657"/>
    <w:rsid w:val="00985C48"/>
    <w:rsid w:val="00986683"/>
    <w:rsid w:val="009872C8"/>
    <w:rsid w:val="00987F4F"/>
    <w:rsid w:val="00987FEB"/>
    <w:rsid w:val="009905F6"/>
    <w:rsid w:val="00990A84"/>
    <w:rsid w:val="00990DE0"/>
    <w:rsid w:val="00990F04"/>
    <w:rsid w:val="00991380"/>
    <w:rsid w:val="00991512"/>
    <w:rsid w:val="00991667"/>
    <w:rsid w:val="00991857"/>
    <w:rsid w:val="009928C4"/>
    <w:rsid w:val="00992EBD"/>
    <w:rsid w:val="00992F24"/>
    <w:rsid w:val="00992F7D"/>
    <w:rsid w:val="009930E6"/>
    <w:rsid w:val="00993186"/>
    <w:rsid w:val="009935B7"/>
    <w:rsid w:val="009946C5"/>
    <w:rsid w:val="009947BD"/>
    <w:rsid w:val="00994FAA"/>
    <w:rsid w:val="0099548F"/>
    <w:rsid w:val="0099570D"/>
    <w:rsid w:val="0099653C"/>
    <w:rsid w:val="00996679"/>
    <w:rsid w:val="009969DD"/>
    <w:rsid w:val="00996BA3"/>
    <w:rsid w:val="00996CD0"/>
    <w:rsid w:val="00996FA3"/>
    <w:rsid w:val="00997212"/>
    <w:rsid w:val="00997584"/>
    <w:rsid w:val="00997840"/>
    <w:rsid w:val="00997A24"/>
    <w:rsid w:val="00997B1E"/>
    <w:rsid w:val="00997C69"/>
    <w:rsid w:val="00997F4A"/>
    <w:rsid w:val="009A0013"/>
    <w:rsid w:val="009A007B"/>
    <w:rsid w:val="009A0C94"/>
    <w:rsid w:val="009A0FD8"/>
    <w:rsid w:val="009A14D5"/>
    <w:rsid w:val="009A1557"/>
    <w:rsid w:val="009A184B"/>
    <w:rsid w:val="009A1CFA"/>
    <w:rsid w:val="009A2023"/>
    <w:rsid w:val="009A265A"/>
    <w:rsid w:val="009A2CE2"/>
    <w:rsid w:val="009A3839"/>
    <w:rsid w:val="009A42FF"/>
    <w:rsid w:val="009A49E4"/>
    <w:rsid w:val="009A4DE6"/>
    <w:rsid w:val="009A50EC"/>
    <w:rsid w:val="009A5309"/>
    <w:rsid w:val="009A5405"/>
    <w:rsid w:val="009A5621"/>
    <w:rsid w:val="009A5C52"/>
    <w:rsid w:val="009A5CEE"/>
    <w:rsid w:val="009A6278"/>
    <w:rsid w:val="009A676C"/>
    <w:rsid w:val="009A722D"/>
    <w:rsid w:val="009A7356"/>
    <w:rsid w:val="009B0409"/>
    <w:rsid w:val="009B0B1E"/>
    <w:rsid w:val="009B1271"/>
    <w:rsid w:val="009B20EA"/>
    <w:rsid w:val="009B2BFE"/>
    <w:rsid w:val="009B2FB3"/>
    <w:rsid w:val="009B3419"/>
    <w:rsid w:val="009B350B"/>
    <w:rsid w:val="009B3758"/>
    <w:rsid w:val="009B3D69"/>
    <w:rsid w:val="009B474F"/>
    <w:rsid w:val="009B4E54"/>
    <w:rsid w:val="009B5128"/>
    <w:rsid w:val="009B56FA"/>
    <w:rsid w:val="009B5C84"/>
    <w:rsid w:val="009B62C7"/>
    <w:rsid w:val="009B63E4"/>
    <w:rsid w:val="009B6D4F"/>
    <w:rsid w:val="009B6DCD"/>
    <w:rsid w:val="009B6FA1"/>
    <w:rsid w:val="009B70C5"/>
    <w:rsid w:val="009B717E"/>
    <w:rsid w:val="009B71DF"/>
    <w:rsid w:val="009B7202"/>
    <w:rsid w:val="009C03D1"/>
    <w:rsid w:val="009C0B4B"/>
    <w:rsid w:val="009C0F53"/>
    <w:rsid w:val="009C1F7D"/>
    <w:rsid w:val="009C2660"/>
    <w:rsid w:val="009C28CA"/>
    <w:rsid w:val="009C291C"/>
    <w:rsid w:val="009C2F25"/>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C752C"/>
    <w:rsid w:val="009D04A3"/>
    <w:rsid w:val="009D0574"/>
    <w:rsid w:val="009D0911"/>
    <w:rsid w:val="009D119A"/>
    <w:rsid w:val="009D12C2"/>
    <w:rsid w:val="009D1935"/>
    <w:rsid w:val="009D2572"/>
    <w:rsid w:val="009D2721"/>
    <w:rsid w:val="009D2A6C"/>
    <w:rsid w:val="009D3199"/>
    <w:rsid w:val="009D3403"/>
    <w:rsid w:val="009D35E0"/>
    <w:rsid w:val="009D3E00"/>
    <w:rsid w:val="009D40DE"/>
    <w:rsid w:val="009D4386"/>
    <w:rsid w:val="009D458A"/>
    <w:rsid w:val="009D5BC0"/>
    <w:rsid w:val="009D6170"/>
    <w:rsid w:val="009D6232"/>
    <w:rsid w:val="009D63F9"/>
    <w:rsid w:val="009D670E"/>
    <w:rsid w:val="009D69DE"/>
    <w:rsid w:val="009D6ACA"/>
    <w:rsid w:val="009D7329"/>
    <w:rsid w:val="009D7826"/>
    <w:rsid w:val="009D7846"/>
    <w:rsid w:val="009D7893"/>
    <w:rsid w:val="009E0017"/>
    <w:rsid w:val="009E0616"/>
    <w:rsid w:val="009E09A5"/>
    <w:rsid w:val="009E0D45"/>
    <w:rsid w:val="009E15D3"/>
    <w:rsid w:val="009E1821"/>
    <w:rsid w:val="009E199D"/>
    <w:rsid w:val="009E212B"/>
    <w:rsid w:val="009E2153"/>
    <w:rsid w:val="009E2A13"/>
    <w:rsid w:val="009E3468"/>
    <w:rsid w:val="009E40F2"/>
    <w:rsid w:val="009E4576"/>
    <w:rsid w:val="009E461C"/>
    <w:rsid w:val="009E4F01"/>
    <w:rsid w:val="009E5207"/>
    <w:rsid w:val="009E538B"/>
    <w:rsid w:val="009E58CC"/>
    <w:rsid w:val="009E5C12"/>
    <w:rsid w:val="009E5F90"/>
    <w:rsid w:val="009E6126"/>
    <w:rsid w:val="009E6431"/>
    <w:rsid w:val="009E66F3"/>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BD0"/>
    <w:rsid w:val="009F3C71"/>
    <w:rsid w:val="009F3D8C"/>
    <w:rsid w:val="009F4131"/>
    <w:rsid w:val="009F41B9"/>
    <w:rsid w:val="009F458D"/>
    <w:rsid w:val="009F5C3D"/>
    <w:rsid w:val="009F5C57"/>
    <w:rsid w:val="009F5D50"/>
    <w:rsid w:val="009F606B"/>
    <w:rsid w:val="009F6450"/>
    <w:rsid w:val="009F69C4"/>
    <w:rsid w:val="009F7D0B"/>
    <w:rsid w:val="009F7DC6"/>
    <w:rsid w:val="00A001F5"/>
    <w:rsid w:val="00A007DD"/>
    <w:rsid w:val="00A012AE"/>
    <w:rsid w:val="00A01376"/>
    <w:rsid w:val="00A01727"/>
    <w:rsid w:val="00A01F26"/>
    <w:rsid w:val="00A020E2"/>
    <w:rsid w:val="00A0215F"/>
    <w:rsid w:val="00A0230C"/>
    <w:rsid w:val="00A02CD2"/>
    <w:rsid w:val="00A031EE"/>
    <w:rsid w:val="00A03496"/>
    <w:rsid w:val="00A0385F"/>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2D3"/>
    <w:rsid w:val="00A07938"/>
    <w:rsid w:val="00A07ACA"/>
    <w:rsid w:val="00A101F0"/>
    <w:rsid w:val="00A10437"/>
    <w:rsid w:val="00A10593"/>
    <w:rsid w:val="00A10749"/>
    <w:rsid w:val="00A11DA6"/>
    <w:rsid w:val="00A12682"/>
    <w:rsid w:val="00A13B3E"/>
    <w:rsid w:val="00A13E14"/>
    <w:rsid w:val="00A142CE"/>
    <w:rsid w:val="00A146E7"/>
    <w:rsid w:val="00A14A3A"/>
    <w:rsid w:val="00A150C2"/>
    <w:rsid w:val="00A154AA"/>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4A87"/>
    <w:rsid w:val="00A24DF2"/>
    <w:rsid w:val="00A251AA"/>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81F"/>
    <w:rsid w:val="00A32B18"/>
    <w:rsid w:val="00A337E8"/>
    <w:rsid w:val="00A33D68"/>
    <w:rsid w:val="00A34096"/>
    <w:rsid w:val="00A34149"/>
    <w:rsid w:val="00A341DF"/>
    <w:rsid w:val="00A3434B"/>
    <w:rsid w:val="00A34915"/>
    <w:rsid w:val="00A34A90"/>
    <w:rsid w:val="00A34AE3"/>
    <w:rsid w:val="00A34BE3"/>
    <w:rsid w:val="00A3516E"/>
    <w:rsid w:val="00A3527E"/>
    <w:rsid w:val="00A35305"/>
    <w:rsid w:val="00A3571F"/>
    <w:rsid w:val="00A35D74"/>
    <w:rsid w:val="00A36038"/>
    <w:rsid w:val="00A3637A"/>
    <w:rsid w:val="00A36608"/>
    <w:rsid w:val="00A3664E"/>
    <w:rsid w:val="00A36EF0"/>
    <w:rsid w:val="00A376FA"/>
    <w:rsid w:val="00A402CF"/>
    <w:rsid w:val="00A40A9E"/>
    <w:rsid w:val="00A40BC2"/>
    <w:rsid w:val="00A40FC0"/>
    <w:rsid w:val="00A4114D"/>
    <w:rsid w:val="00A413AC"/>
    <w:rsid w:val="00A41861"/>
    <w:rsid w:val="00A4188B"/>
    <w:rsid w:val="00A41AA8"/>
    <w:rsid w:val="00A4219E"/>
    <w:rsid w:val="00A423C8"/>
    <w:rsid w:val="00A4250C"/>
    <w:rsid w:val="00A42AB6"/>
    <w:rsid w:val="00A4305C"/>
    <w:rsid w:val="00A43699"/>
    <w:rsid w:val="00A43BAD"/>
    <w:rsid w:val="00A43DAE"/>
    <w:rsid w:val="00A4419F"/>
    <w:rsid w:val="00A4422C"/>
    <w:rsid w:val="00A44325"/>
    <w:rsid w:val="00A443F5"/>
    <w:rsid w:val="00A445E3"/>
    <w:rsid w:val="00A44685"/>
    <w:rsid w:val="00A45996"/>
    <w:rsid w:val="00A45D4C"/>
    <w:rsid w:val="00A4619D"/>
    <w:rsid w:val="00A465FA"/>
    <w:rsid w:val="00A46784"/>
    <w:rsid w:val="00A46EFA"/>
    <w:rsid w:val="00A473F6"/>
    <w:rsid w:val="00A47C5F"/>
    <w:rsid w:val="00A47E70"/>
    <w:rsid w:val="00A500BA"/>
    <w:rsid w:val="00A507A1"/>
    <w:rsid w:val="00A512A0"/>
    <w:rsid w:val="00A51A32"/>
    <w:rsid w:val="00A51BBB"/>
    <w:rsid w:val="00A51DC7"/>
    <w:rsid w:val="00A526DB"/>
    <w:rsid w:val="00A537C5"/>
    <w:rsid w:val="00A53CDE"/>
    <w:rsid w:val="00A54173"/>
    <w:rsid w:val="00A545DE"/>
    <w:rsid w:val="00A55128"/>
    <w:rsid w:val="00A555CF"/>
    <w:rsid w:val="00A55835"/>
    <w:rsid w:val="00A5600D"/>
    <w:rsid w:val="00A562B3"/>
    <w:rsid w:val="00A570EF"/>
    <w:rsid w:val="00A57656"/>
    <w:rsid w:val="00A57999"/>
    <w:rsid w:val="00A57CDE"/>
    <w:rsid w:val="00A602A9"/>
    <w:rsid w:val="00A615F0"/>
    <w:rsid w:val="00A61D78"/>
    <w:rsid w:val="00A6204C"/>
    <w:rsid w:val="00A621F0"/>
    <w:rsid w:val="00A62354"/>
    <w:rsid w:val="00A62B37"/>
    <w:rsid w:val="00A632EB"/>
    <w:rsid w:val="00A63528"/>
    <w:rsid w:val="00A638C7"/>
    <w:rsid w:val="00A63C72"/>
    <w:rsid w:val="00A64F6B"/>
    <w:rsid w:val="00A656F9"/>
    <w:rsid w:val="00A6577B"/>
    <w:rsid w:val="00A65B5B"/>
    <w:rsid w:val="00A6665F"/>
    <w:rsid w:val="00A66881"/>
    <w:rsid w:val="00A671CE"/>
    <w:rsid w:val="00A67230"/>
    <w:rsid w:val="00A673DE"/>
    <w:rsid w:val="00A67649"/>
    <w:rsid w:val="00A677DD"/>
    <w:rsid w:val="00A67878"/>
    <w:rsid w:val="00A67C79"/>
    <w:rsid w:val="00A70BE0"/>
    <w:rsid w:val="00A70C7D"/>
    <w:rsid w:val="00A70D18"/>
    <w:rsid w:val="00A70F14"/>
    <w:rsid w:val="00A711ED"/>
    <w:rsid w:val="00A717A0"/>
    <w:rsid w:val="00A71E1C"/>
    <w:rsid w:val="00A71FE2"/>
    <w:rsid w:val="00A7250A"/>
    <w:rsid w:val="00A725DB"/>
    <w:rsid w:val="00A726D0"/>
    <w:rsid w:val="00A727EE"/>
    <w:rsid w:val="00A72877"/>
    <w:rsid w:val="00A7299F"/>
    <w:rsid w:val="00A72DE1"/>
    <w:rsid w:val="00A72E4B"/>
    <w:rsid w:val="00A730E8"/>
    <w:rsid w:val="00A73490"/>
    <w:rsid w:val="00A73B8B"/>
    <w:rsid w:val="00A73BFE"/>
    <w:rsid w:val="00A740DE"/>
    <w:rsid w:val="00A7427A"/>
    <w:rsid w:val="00A74A55"/>
    <w:rsid w:val="00A75562"/>
    <w:rsid w:val="00A75D56"/>
    <w:rsid w:val="00A75E60"/>
    <w:rsid w:val="00A76005"/>
    <w:rsid w:val="00A7613D"/>
    <w:rsid w:val="00A766B8"/>
    <w:rsid w:val="00A76980"/>
    <w:rsid w:val="00A76F80"/>
    <w:rsid w:val="00A7750D"/>
    <w:rsid w:val="00A806EE"/>
    <w:rsid w:val="00A80ACA"/>
    <w:rsid w:val="00A81BA2"/>
    <w:rsid w:val="00A81C95"/>
    <w:rsid w:val="00A81FBC"/>
    <w:rsid w:val="00A8205B"/>
    <w:rsid w:val="00A82400"/>
    <w:rsid w:val="00A82432"/>
    <w:rsid w:val="00A8255B"/>
    <w:rsid w:val="00A8259D"/>
    <w:rsid w:val="00A82733"/>
    <w:rsid w:val="00A83099"/>
    <w:rsid w:val="00A83254"/>
    <w:rsid w:val="00A83501"/>
    <w:rsid w:val="00A8360F"/>
    <w:rsid w:val="00A83A55"/>
    <w:rsid w:val="00A83DF1"/>
    <w:rsid w:val="00A83E6C"/>
    <w:rsid w:val="00A83E7D"/>
    <w:rsid w:val="00A83ED4"/>
    <w:rsid w:val="00A84621"/>
    <w:rsid w:val="00A84B7E"/>
    <w:rsid w:val="00A84CB7"/>
    <w:rsid w:val="00A84E48"/>
    <w:rsid w:val="00A85798"/>
    <w:rsid w:val="00A863EE"/>
    <w:rsid w:val="00A8663F"/>
    <w:rsid w:val="00A86EAE"/>
    <w:rsid w:val="00A879FD"/>
    <w:rsid w:val="00A87A74"/>
    <w:rsid w:val="00A9088B"/>
    <w:rsid w:val="00A909DC"/>
    <w:rsid w:val="00A90CFF"/>
    <w:rsid w:val="00A924A0"/>
    <w:rsid w:val="00A92790"/>
    <w:rsid w:val="00A928E5"/>
    <w:rsid w:val="00A92AE4"/>
    <w:rsid w:val="00A92EBD"/>
    <w:rsid w:val="00A93209"/>
    <w:rsid w:val="00A93374"/>
    <w:rsid w:val="00A934D0"/>
    <w:rsid w:val="00A93624"/>
    <w:rsid w:val="00A938BF"/>
    <w:rsid w:val="00A94392"/>
    <w:rsid w:val="00A9449C"/>
    <w:rsid w:val="00A9468C"/>
    <w:rsid w:val="00A94DB1"/>
    <w:rsid w:val="00A95390"/>
    <w:rsid w:val="00A9548C"/>
    <w:rsid w:val="00A95754"/>
    <w:rsid w:val="00A95D6B"/>
    <w:rsid w:val="00A9682C"/>
    <w:rsid w:val="00A96D4D"/>
    <w:rsid w:val="00A9721B"/>
    <w:rsid w:val="00A97A16"/>
    <w:rsid w:val="00AA0022"/>
    <w:rsid w:val="00AA06DB"/>
    <w:rsid w:val="00AA076B"/>
    <w:rsid w:val="00AA11AF"/>
    <w:rsid w:val="00AA16E7"/>
    <w:rsid w:val="00AA18CC"/>
    <w:rsid w:val="00AA2275"/>
    <w:rsid w:val="00AA23F8"/>
    <w:rsid w:val="00AA27FC"/>
    <w:rsid w:val="00AA2C7E"/>
    <w:rsid w:val="00AA335F"/>
    <w:rsid w:val="00AA33F4"/>
    <w:rsid w:val="00AA3A7F"/>
    <w:rsid w:val="00AA42CE"/>
    <w:rsid w:val="00AA43DD"/>
    <w:rsid w:val="00AA4C5E"/>
    <w:rsid w:val="00AA5133"/>
    <w:rsid w:val="00AA5732"/>
    <w:rsid w:val="00AA5F19"/>
    <w:rsid w:val="00AA66B8"/>
    <w:rsid w:val="00AA73DA"/>
    <w:rsid w:val="00AA74E7"/>
    <w:rsid w:val="00AA7614"/>
    <w:rsid w:val="00AA76AD"/>
    <w:rsid w:val="00AA784C"/>
    <w:rsid w:val="00AA7DFA"/>
    <w:rsid w:val="00AA7F66"/>
    <w:rsid w:val="00AB03AB"/>
    <w:rsid w:val="00AB03FC"/>
    <w:rsid w:val="00AB057B"/>
    <w:rsid w:val="00AB1083"/>
    <w:rsid w:val="00AB11D4"/>
    <w:rsid w:val="00AB2179"/>
    <w:rsid w:val="00AB24C4"/>
    <w:rsid w:val="00AB28D0"/>
    <w:rsid w:val="00AB3629"/>
    <w:rsid w:val="00AB37CE"/>
    <w:rsid w:val="00AB3872"/>
    <w:rsid w:val="00AB4399"/>
    <w:rsid w:val="00AB4891"/>
    <w:rsid w:val="00AB49FC"/>
    <w:rsid w:val="00AB502E"/>
    <w:rsid w:val="00AB5056"/>
    <w:rsid w:val="00AB5855"/>
    <w:rsid w:val="00AB60AF"/>
    <w:rsid w:val="00AB60B2"/>
    <w:rsid w:val="00AB6380"/>
    <w:rsid w:val="00AB698C"/>
    <w:rsid w:val="00AB6CB7"/>
    <w:rsid w:val="00AB7990"/>
    <w:rsid w:val="00AB7B54"/>
    <w:rsid w:val="00AC0AF4"/>
    <w:rsid w:val="00AC0B15"/>
    <w:rsid w:val="00AC0E71"/>
    <w:rsid w:val="00AC0F80"/>
    <w:rsid w:val="00AC1555"/>
    <w:rsid w:val="00AC1900"/>
    <w:rsid w:val="00AC1D72"/>
    <w:rsid w:val="00AC1E62"/>
    <w:rsid w:val="00AC2771"/>
    <w:rsid w:val="00AC2773"/>
    <w:rsid w:val="00AC28AF"/>
    <w:rsid w:val="00AC2B26"/>
    <w:rsid w:val="00AC32AC"/>
    <w:rsid w:val="00AC32B5"/>
    <w:rsid w:val="00AC3447"/>
    <w:rsid w:val="00AC4067"/>
    <w:rsid w:val="00AC440C"/>
    <w:rsid w:val="00AC45D7"/>
    <w:rsid w:val="00AC4B09"/>
    <w:rsid w:val="00AC4EF7"/>
    <w:rsid w:val="00AC5455"/>
    <w:rsid w:val="00AC58E9"/>
    <w:rsid w:val="00AC59CC"/>
    <w:rsid w:val="00AC6137"/>
    <w:rsid w:val="00AC6156"/>
    <w:rsid w:val="00AC6556"/>
    <w:rsid w:val="00AC6F7D"/>
    <w:rsid w:val="00AC6FC4"/>
    <w:rsid w:val="00AC722B"/>
    <w:rsid w:val="00AC748E"/>
    <w:rsid w:val="00AC7B40"/>
    <w:rsid w:val="00AD02A3"/>
    <w:rsid w:val="00AD0483"/>
    <w:rsid w:val="00AD04EA"/>
    <w:rsid w:val="00AD0624"/>
    <w:rsid w:val="00AD0ABC"/>
    <w:rsid w:val="00AD0B13"/>
    <w:rsid w:val="00AD0E3F"/>
    <w:rsid w:val="00AD167E"/>
    <w:rsid w:val="00AD1841"/>
    <w:rsid w:val="00AD192A"/>
    <w:rsid w:val="00AD1B10"/>
    <w:rsid w:val="00AD1DBE"/>
    <w:rsid w:val="00AD2657"/>
    <w:rsid w:val="00AD2B29"/>
    <w:rsid w:val="00AD2C78"/>
    <w:rsid w:val="00AD317F"/>
    <w:rsid w:val="00AD321F"/>
    <w:rsid w:val="00AD33B0"/>
    <w:rsid w:val="00AD3B6A"/>
    <w:rsid w:val="00AD3F76"/>
    <w:rsid w:val="00AD3FF2"/>
    <w:rsid w:val="00AD46B7"/>
    <w:rsid w:val="00AD482F"/>
    <w:rsid w:val="00AD530D"/>
    <w:rsid w:val="00AD5353"/>
    <w:rsid w:val="00AD5B2C"/>
    <w:rsid w:val="00AD728A"/>
    <w:rsid w:val="00AD75D1"/>
    <w:rsid w:val="00AD7FCB"/>
    <w:rsid w:val="00AE0052"/>
    <w:rsid w:val="00AE0D8D"/>
    <w:rsid w:val="00AE152F"/>
    <w:rsid w:val="00AE1681"/>
    <w:rsid w:val="00AE185F"/>
    <w:rsid w:val="00AE18BE"/>
    <w:rsid w:val="00AE1CBE"/>
    <w:rsid w:val="00AE20D4"/>
    <w:rsid w:val="00AE23A5"/>
    <w:rsid w:val="00AE29B5"/>
    <w:rsid w:val="00AE2A65"/>
    <w:rsid w:val="00AE2CC3"/>
    <w:rsid w:val="00AE2D2C"/>
    <w:rsid w:val="00AE2DDF"/>
    <w:rsid w:val="00AE307D"/>
    <w:rsid w:val="00AE309D"/>
    <w:rsid w:val="00AE30CF"/>
    <w:rsid w:val="00AE3993"/>
    <w:rsid w:val="00AE3BAB"/>
    <w:rsid w:val="00AE4202"/>
    <w:rsid w:val="00AE482B"/>
    <w:rsid w:val="00AE4F7A"/>
    <w:rsid w:val="00AE4FB6"/>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3E3"/>
    <w:rsid w:val="00AF267C"/>
    <w:rsid w:val="00AF299B"/>
    <w:rsid w:val="00AF2F4A"/>
    <w:rsid w:val="00AF3473"/>
    <w:rsid w:val="00AF37C0"/>
    <w:rsid w:val="00AF39D8"/>
    <w:rsid w:val="00AF3A76"/>
    <w:rsid w:val="00AF45CD"/>
    <w:rsid w:val="00AF4A07"/>
    <w:rsid w:val="00AF4E18"/>
    <w:rsid w:val="00AF5588"/>
    <w:rsid w:val="00AF5EB5"/>
    <w:rsid w:val="00AF74F1"/>
    <w:rsid w:val="00AF7515"/>
    <w:rsid w:val="00AF7AE6"/>
    <w:rsid w:val="00AF7C13"/>
    <w:rsid w:val="00AF7C69"/>
    <w:rsid w:val="00AF7F6F"/>
    <w:rsid w:val="00B002E8"/>
    <w:rsid w:val="00B00341"/>
    <w:rsid w:val="00B004A9"/>
    <w:rsid w:val="00B00DAC"/>
    <w:rsid w:val="00B010E3"/>
    <w:rsid w:val="00B015F9"/>
    <w:rsid w:val="00B01649"/>
    <w:rsid w:val="00B01875"/>
    <w:rsid w:val="00B0188B"/>
    <w:rsid w:val="00B02147"/>
    <w:rsid w:val="00B02164"/>
    <w:rsid w:val="00B02C94"/>
    <w:rsid w:val="00B02D3D"/>
    <w:rsid w:val="00B03051"/>
    <w:rsid w:val="00B0334E"/>
    <w:rsid w:val="00B038CC"/>
    <w:rsid w:val="00B039EC"/>
    <w:rsid w:val="00B03B85"/>
    <w:rsid w:val="00B03D6B"/>
    <w:rsid w:val="00B03DD6"/>
    <w:rsid w:val="00B03DE2"/>
    <w:rsid w:val="00B03EA4"/>
    <w:rsid w:val="00B04862"/>
    <w:rsid w:val="00B04A76"/>
    <w:rsid w:val="00B04CBB"/>
    <w:rsid w:val="00B054E9"/>
    <w:rsid w:val="00B05534"/>
    <w:rsid w:val="00B055FA"/>
    <w:rsid w:val="00B05CEB"/>
    <w:rsid w:val="00B06418"/>
    <w:rsid w:val="00B06589"/>
    <w:rsid w:val="00B06CDC"/>
    <w:rsid w:val="00B07239"/>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5CD"/>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98F"/>
    <w:rsid w:val="00B20EC2"/>
    <w:rsid w:val="00B21172"/>
    <w:rsid w:val="00B21279"/>
    <w:rsid w:val="00B21515"/>
    <w:rsid w:val="00B215E2"/>
    <w:rsid w:val="00B21E5B"/>
    <w:rsid w:val="00B223A5"/>
    <w:rsid w:val="00B2333A"/>
    <w:rsid w:val="00B23496"/>
    <w:rsid w:val="00B235F4"/>
    <w:rsid w:val="00B23635"/>
    <w:rsid w:val="00B23F21"/>
    <w:rsid w:val="00B2420B"/>
    <w:rsid w:val="00B242CD"/>
    <w:rsid w:val="00B2490A"/>
    <w:rsid w:val="00B24CFA"/>
    <w:rsid w:val="00B259BC"/>
    <w:rsid w:val="00B25C4E"/>
    <w:rsid w:val="00B26195"/>
    <w:rsid w:val="00B26B07"/>
    <w:rsid w:val="00B26FED"/>
    <w:rsid w:val="00B27C79"/>
    <w:rsid w:val="00B27E11"/>
    <w:rsid w:val="00B27F94"/>
    <w:rsid w:val="00B3010F"/>
    <w:rsid w:val="00B30445"/>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869"/>
    <w:rsid w:val="00B35B04"/>
    <w:rsid w:val="00B35CC0"/>
    <w:rsid w:val="00B369CF"/>
    <w:rsid w:val="00B36D15"/>
    <w:rsid w:val="00B3714A"/>
    <w:rsid w:val="00B3725D"/>
    <w:rsid w:val="00B37723"/>
    <w:rsid w:val="00B40082"/>
    <w:rsid w:val="00B40A1C"/>
    <w:rsid w:val="00B40C0D"/>
    <w:rsid w:val="00B40D87"/>
    <w:rsid w:val="00B40DFE"/>
    <w:rsid w:val="00B41217"/>
    <w:rsid w:val="00B41464"/>
    <w:rsid w:val="00B41F92"/>
    <w:rsid w:val="00B4234B"/>
    <w:rsid w:val="00B42D10"/>
    <w:rsid w:val="00B43887"/>
    <w:rsid w:val="00B43A4B"/>
    <w:rsid w:val="00B43D8A"/>
    <w:rsid w:val="00B44656"/>
    <w:rsid w:val="00B4471E"/>
    <w:rsid w:val="00B44808"/>
    <w:rsid w:val="00B44D12"/>
    <w:rsid w:val="00B44F29"/>
    <w:rsid w:val="00B44F74"/>
    <w:rsid w:val="00B44F82"/>
    <w:rsid w:val="00B45637"/>
    <w:rsid w:val="00B4573F"/>
    <w:rsid w:val="00B45A16"/>
    <w:rsid w:val="00B45D46"/>
    <w:rsid w:val="00B46E4B"/>
    <w:rsid w:val="00B478CB"/>
    <w:rsid w:val="00B47C0A"/>
    <w:rsid w:val="00B47DB7"/>
    <w:rsid w:val="00B50132"/>
    <w:rsid w:val="00B50621"/>
    <w:rsid w:val="00B50707"/>
    <w:rsid w:val="00B5099A"/>
    <w:rsid w:val="00B50C25"/>
    <w:rsid w:val="00B518F1"/>
    <w:rsid w:val="00B51941"/>
    <w:rsid w:val="00B52897"/>
    <w:rsid w:val="00B52B4D"/>
    <w:rsid w:val="00B52D23"/>
    <w:rsid w:val="00B5306D"/>
    <w:rsid w:val="00B53176"/>
    <w:rsid w:val="00B531DC"/>
    <w:rsid w:val="00B532B7"/>
    <w:rsid w:val="00B53817"/>
    <w:rsid w:val="00B53942"/>
    <w:rsid w:val="00B53C30"/>
    <w:rsid w:val="00B54499"/>
    <w:rsid w:val="00B54AC9"/>
    <w:rsid w:val="00B55129"/>
    <w:rsid w:val="00B5525C"/>
    <w:rsid w:val="00B554C7"/>
    <w:rsid w:val="00B557B2"/>
    <w:rsid w:val="00B55D8D"/>
    <w:rsid w:val="00B55E48"/>
    <w:rsid w:val="00B55FBF"/>
    <w:rsid w:val="00B569F2"/>
    <w:rsid w:val="00B56E3A"/>
    <w:rsid w:val="00B57763"/>
    <w:rsid w:val="00B57B62"/>
    <w:rsid w:val="00B57D3D"/>
    <w:rsid w:val="00B6023C"/>
    <w:rsid w:val="00B604B3"/>
    <w:rsid w:val="00B60A80"/>
    <w:rsid w:val="00B614F8"/>
    <w:rsid w:val="00B619BE"/>
    <w:rsid w:val="00B61FEB"/>
    <w:rsid w:val="00B625C5"/>
    <w:rsid w:val="00B63C24"/>
    <w:rsid w:val="00B64032"/>
    <w:rsid w:val="00B64038"/>
    <w:rsid w:val="00B642D5"/>
    <w:rsid w:val="00B64A0F"/>
    <w:rsid w:val="00B64EDE"/>
    <w:rsid w:val="00B65411"/>
    <w:rsid w:val="00B65547"/>
    <w:rsid w:val="00B65A8F"/>
    <w:rsid w:val="00B65EF1"/>
    <w:rsid w:val="00B666F8"/>
    <w:rsid w:val="00B667C5"/>
    <w:rsid w:val="00B669D9"/>
    <w:rsid w:val="00B67304"/>
    <w:rsid w:val="00B6738F"/>
    <w:rsid w:val="00B6752F"/>
    <w:rsid w:val="00B67E51"/>
    <w:rsid w:val="00B67E8E"/>
    <w:rsid w:val="00B67FC0"/>
    <w:rsid w:val="00B70063"/>
    <w:rsid w:val="00B704CB"/>
    <w:rsid w:val="00B705D1"/>
    <w:rsid w:val="00B70631"/>
    <w:rsid w:val="00B7096A"/>
    <w:rsid w:val="00B70FF8"/>
    <w:rsid w:val="00B71476"/>
    <w:rsid w:val="00B718B2"/>
    <w:rsid w:val="00B7191F"/>
    <w:rsid w:val="00B71AE0"/>
    <w:rsid w:val="00B71C97"/>
    <w:rsid w:val="00B71F0A"/>
    <w:rsid w:val="00B7221F"/>
    <w:rsid w:val="00B72340"/>
    <w:rsid w:val="00B723D9"/>
    <w:rsid w:val="00B723EA"/>
    <w:rsid w:val="00B72881"/>
    <w:rsid w:val="00B729A3"/>
    <w:rsid w:val="00B73216"/>
    <w:rsid w:val="00B73334"/>
    <w:rsid w:val="00B734FA"/>
    <w:rsid w:val="00B73F22"/>
    <w:rsid w:val="00B7412A"/>
    <w:rsid w:val="00B7419D"/>
    <w:rsid w:val="00B74DB5"/>
    <w:rsid w:val="00B7529A"/>
    <w:rsid w:val="00B7552E"/>
    <w:rsid w:val="00B75A4C"/>
    <w:rsid w:val="00B75A65"/>
    <w:rsid w:val="00B75F90"/>
    <w:rsid w:val="00B77537"/>
    <w:rsid w:val="00B77F12"/>
    <w:rsid w:val="00B77F3E"/>
    <w:rsid w:val="00B8063A"/>
    <w:rsid w:val="00B80846"/>
    <w:rsid w:val="00B808CE"/>
    <w:rsid w:val="00B80B56"/>
    <w:rsid w:val="00B80FCA"/>
    <w:rsid w:val="00B80FF9"/>
    <w:rsid w:val="00B81667"/>
    <w:rsid w:val="00B82263"/>
    <w:rsid w:val="00B8244B"/>
    <w:rsid w:val="00B82661"/>
    <w:rsid w:val="00B8283E"/>
    <w:rsid w:val="00B82E23"/>
    <w:rsid w:val="00B83357"/>
    <w:rsid w:val="00B837C2"/>
    <w:rsid w:val="00B838C4"/>
    <w:rsid w:val="00B83BC7"/>
    <w:rsid w:val="00B83F14"/>
    <w:rsid w:val="00B844BD"/>
    <w:rsid w:val="00B84852"/>
    <w:rsid w:val="00B85721"/>
    <w:rsid w:val="00B8583E"/>
    <w:rsid w:val="00B86576"/>
    <w:rsid w:val="00B873BC"/>
    <w:rsid w:val="00B87873"/>
    <w:rsid w:val="00B90A1B"/>
    <w:rsid w:val="00B90C93"/>
    <w:rsid w:val="00B90EC0"/>
    <w:rsid w:val="00B90FD9"/>
    <w:rsid w:val="00B913F4"/>
    <w:rsid w:val="00B91BF4"/>
    <w:rsid w:val="00B920E8"/>
    <w:rsid w:val="00B921F8"/>
    <w:rsid w:val="00B92303"/>
    <w:rsid w:val="00B93090"/>
    <w:rsid w:val="00B933D5"/>
    <w:rsid w:val="00B93C36"/>
    <w:rsid w:val="00B93D8B"/>
    <w:rsid w:val="00B93F75"/>
    <w:rsid w:val="00B940CC"/>
    <w:rsid w:val="00B94EDD"/>
    <w:rsid w:val="00B95722"/>
    <w:rsid w:val="00B964E5"/>
    <w:rsid w:val="00B96E60"/>
    <w:rsid w:val="00B972E0"/>
    <w:rsid w:val="00B97673"/>
    <w:rsid w:val="00B976DD"/>
    <w:rsid w:val="00B9796A"/>
    <w:rsid w:val="00B97C5D"/>
    <w:rsid w:val="00BA030D"/>
    <w:rsid w:val="00BA06E3"/>
    <w:rsid w:val="00BA0C8C"/>
    <w:rsid w:val="00BA0E54"/>
    <w:rsid w:val="00BA109A"/>
    <w:rsid w:val="00BA1150"/>
    <w:rsid w:val="00BA1593"/>
    <w:rsid w:val="00BA15C5"/>
    <w:rsid w:val="00BA1642"/>
    <w:rsid w:val="00BA22FC"/>
    <w:rsid w:val="00BA23C5"/>
    <w:rsid w:val="00BA28CF"/>
    <w:rsid w:val="00BA2BA2"/>
    <w:rsid w:val="00BA313B"/>
    <w:rsid w:val="00BA331C"/>
    <w:rsid w:val="00BA3349"/>
    <w:rsid w:val="00BA350E"/>
    <w:rsid w:val="00BA3BA7"/>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3AB"/>
    <w:rsid w:val="00BA7481"/>
    <w:rsid w:val="00BA7A0B"/>
    <w:rsid w:val="00BA7B81"/>
    <w:rsid w:val="00BA7D85"/>
    <w:rsid w:val="00BB0A00"/>
    <w:rsid w:val="00BB0A24"/>
    <w:rsid w:val="00BB0E61"/>
    <w:rsid w:val="00BB140F"/>
    <w:rsid w:val="00BB17B0"/>
    <w:rsid w:val="00BB1B61"/>
    <w:rsid w:val="00BB2245"/>
    <w:rsid w:val="00BB251D"/>
    <w:rsid w:val="00BB27AB"/>
    <w:rsid w:val="00BB27FF"/>
    <w:rsid w:val="00BB2A61"/>
    <w:rsid w:val="00BB2DA8"/>
    <w:rsid w:val="00BB2E3F"/>
    <w:rsid w:val="00BB30BC"/>
    <w:rsid w:val="00BB38DB"/>
    <w:rsid w:val="00BB399B"/>
    <w:rsid w:val="00BB4146"/>
    <w:rsid w:val="00BB423D"/>
    <w:rsid w:val="00BB45CE"/>
    <w:rsid w:val="00BB4CBA"/>
    <w:rsid w:val="00BB5472"/>
    <w:rsid w:val="00BB5613"/>
    <w:rsid w:val="00BB5A75"/>
    <w:rsid w:val="00BB6430"/>
    <w:rsid w:val="00BB6A53"/>
    <w:rsid w:val="00BB6B31"/>
    <w:rsid w:val="00BB6F5E"/>
    <w:rsid w:val="00BB7109"/>
    <w:rsid w:val="00BB7196"/>
    <w:rsid w:val="00BB7C80"/>
    <w:rsid w:val="00BB7FC5"/>
    <w:rsid w:val="00BC001E"/>
    <w:rsid w:val="00BC0493"/>
    <w:rsid w:val="00BC0D15"/>
    <w:rsid w:val="00BC0ECE"/>
    <w:rsid w:val="00BC15A4"/>
    <w:rsid w:val="00BC1CC0"/>
    <w:rsid w:val="00BC22EC"/>
    <w:rsid w:val="00BC264D"/>
    <w:rsid w:val="00BC35B5"/>
    <w:rsid w:val="00BC3836"/>
    <w:rsid w:val="00BC39FF"/>
    <w:rsid w:val="00BC3B7C"/>
    <w:rsid w:val="00BC422E"/>
    <w:rsid w:val="00BC4269"/>
    <w:rsid w:val="00BC4851"/>
    <w:rsid w:val="00BC4899"/>
    <w:rsid w:val="00BC4D6F"/>
    <w:rsid w:val="00BC4ECC"/>
    <w:rsid w:val="00BC5474"/>
    <w:rsid w:val="00BC5545"/>
    <w:rsid w:val="00BC5995"/>
    <w:rsid w:val="00BC5AC5"/>
    <w:rsid w:val="00BC6338"/>
    <w:rsid w:val="00BC64D5"/>
    <w:rsid w:val="00BC65FA"/>
    <w:rsid w:val="00BC65FB"/>
    <w:rsid w:val="00BC6A68"/>
    <w:rsid w:val="00BC6C4E"/>
    <w:rsid w:val="00BC7273"/>
    <w:rsid w:val="00BC7409"/>
    <w:rsid w:val="00BC7455"/>
    <w:rsid w:val="00BC772C"/>
    <w:rsid w:val="00BC7F66"/>
    <w:rsid w:val="00BD0041"/>
    <w:rsid w:val="00BD0403"/>
    <w:rsid w:val="00BD0902"/>
    <w:rsid w:val="00BD0BC8"/>
    <w:rsid w:val="00BD0E0B"/>
    <w:rsid w:val="00BD1117"/>
    <w:rsid w:val="00BD212A"/>
    <w:rsid w:val="00BD25B7"/>
    <w:rsid w:val="00BD279D"/>
    <w:rsid w:val="00BD2E38"/>
    <w:rsid w:val="00BD314B"/>
    <w:rsid w:val="00BD36FB"/>
    <w:rsid w:val="00BD380B"/>
    <w:rsid w:val="00BD3E3E"/>
    <w:rsid w:val="00BD4BE5"/>
    <w:rsid w:val="00BD4C2E"/>
    <w:rsid w:val="00BD58AB"/>
    <w:rsid w:val="00BD5945"/>
    <w:rsid w:val="00BD5AE8"/>
    <w:rsid w:val="00BD5B54"/>
    <w:rsid w:val="00BD5DB2"/>
    <w:rsid w:val="00BD5E3C"/>
    <w:rsid w:val="00BD60BF"/>
    <w:rsid w:val="00BD64F8"/>
    <w:rsid w:val="00BD6B3F"/>
    <w:rsid w:val="00BD75CB"/>
    <w:rsid w:val="00BD7B45"/>
    <w:rsid w:val="00BD7DB9"/>
    <w:rsid w:val="00BD7FFB"/>
    <w:rsid w:val="00BE01E0"/>
    <w:rsid w:val="00BE0502"/>
    <w:rsid w:val="00BE0FD3"/>
    <w:rsid w:val="00BE109A"/>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C77"/>
    <w:rsid w:val="00BE5E26"/>
    <w:rsid w:val="00BE60B4"/>
    <w:rsid w:val="00BE63A6"/>
    <w:rsid w:val="00BE654B"/>
    <w:rsid w:val="00BE698C"/>
    <w:rsid w:val="00BE72D3"/>
    <w:rsid w:val="00BE752C"/>
    <w:rsid w:val="00BE7641"/>
    <w:rsid w:val="00BE773E"/>
    <w:rsid w:val="00BE7744"/>
    <w:rsid w:val="00BE77A9"/>
    <w:rsid w:val="00BE7813"/>
    <w:rsid w:val="00BE789D"/>
    <w:rsid w:val="00BE7A9E"/>
    <w:rsid w:val="00BF144D"/>
    <w:rsid w:val="00BF17DB"/>
    <w:rsid w:val="00BF21C3"/>
    <w:rsid w:val="00BF2782"/>
    <w:rsid w:val="00BF27E1"/>
    <w:rsid w:val="00BF28E4"/>
    <w:rsid w:val="00BF3097"/>
    <w:rsid w:val="00BF316F"/>
    <w:rsid w:val="00BF3830"/>
    <w:rsid w:val="00BF38E7"/>
    <w:rsid w:val="00BF394D"/>
    <w:rsid w:val="00BF3A83"/>
    <w:rsid w:val="00BF424D"/>
    <w:rsid w:val="00BF43DC"/>
    <w:rsid w:val="00BF44CC"/>
    <w:rsid w:val="00BF4D97"/>
    <w:rsid w:val="00BF52BD"/>
    <w:rsid w:val="00BF6042"/>
    <w:rsid w:val="00BF6172"/>
    <w:rsid w:val="00BF639F"/>
    <w:rsid w:val="00BF65A1"/>
    <w:rsid w:val="00BF6B00"/>
    <w:rsid w:val="00BF6B59"/>
    <w:rsid w:val="00BF6E1E"/>
    <w:rsid w:val="00BF78BD"/>
    <w:rsid w:val="00BF78C0"/>
    <w:rsid w:val="00C0004D"/>
    <w:rsid w:val="00C00578"/>
    <w:rsid w:val="00C0058C"/>
    <w:rsid w:val="00C00AC9"/>
    <w:rsid w:val="00C00F84"/>
    <w:rsid w:val="00C0111F"/>
    <w:rsid w:val="00C0120C"/>
    <w:rsid w:val="00C01503"/>
    <w:rsid w:val="00C01511"/>
    <w:rsid w:val="00C016B8"/>
    <w:rsid w:val="00C01A86"/>
    <w:rsid w:val="00C02FEE"/>
    <w:rsid w:val="00C03190"/>
    <w:rsid w:val="00C0319D"/>
    <w:rsid w:val="00C03945"/>
    <w:rsid w:val="00C03C75"/>
    <w:rsid w:val="00C04139"/>
    <w:rsid w:val="00C0420C"/>
    <w:rsid w:val="00C042AF"/>
    <w:rsid w:val="00C04365"/>
    <w:rsid w:val="00C048F2"/>
    <w:rsid w:val="00C04A09"/>
    <w:rsid w:val="00C04E33"/>
    <w:rsid w:val="00C05150"/>
    <w:rsid w:val="00C05376"/>
    <w:rsid w:val="00C056B4"/>
    <w:rsid w:val="00C05971"/>
    <w:rsid w:val="00C05E94"/>
    <w:rsid w:val="00C06126"/>
    <w:rsid w:val="00C062A1"/>
    <w:rsid w:val="00C065BC"/>
    <w:rsid w:val="00C06933"/>
    <w:rsid w:val="00C06A30"/>
    <w:rsid w:val="00C06A82"/>
    <w:rsid w:val="00C06C41"/>
    <w:rsid w:val="00C0747F"/>
    <w:rsid w:val="00C077AF"/>
    <w:rsid w:val="00C077BB"/>
    <w:rsid w:val="00C07F95"/>
    <w:rsid w:val="00C10407"/>
    <w:rsid w:val="00C11121"/>
    <w:rsid w:val="00C11712"/>
    <w:rsid w:val="00C11E9B"/>
    <w:rsid w:val="00C11F26"/>
    <w:rsid w:val="00C125A6"/>
    <w:rsid w:val="00C126D0"/>
    <w:rsid w:val="00C12C19"/>
    <w:rsid w:val="00C13479"/>
    <w:rsid w:val="00C135CB"/>
    <w:rsid w:val="00C138D6"/>
    <w:rsid w:val="00C15244"/>
    <w:rsid w:val="00C15B1D"/>
    <w:rsid w:val="00C168C6"/>
    <w:rsid w:val="00C16A56"/>
    <w:rsid w:val="00C1769A"/>
    <w:rsid w:val="00C17D9F"/>
    <w:rsid w:val="00C17FA8"/>
    <w:rsid w:val="00C20182"/>
    <w:rsid w:val="00C207F5"/>
    <w:rsid w:val="00C20A5D"/>
    <w:rsid w:val="00C20D3E"/>
    <w:rsid w:val="00C20F4E"/>
    <w:rsid w:val="00C219FA"/>
    <w:rsid w:val="00C22045"/>
    <w:rsid w:val="00C22555"/>
    <w:rsid w:val="00C2275B"/>
    <w:rsid w:val="00C22F1C"/>
    <w:rsid w:val="00C22FCE"/>
    <w:rsid w:val="00C232C1"/>
    <w:rsid w:val="00C23AD5"/>
    <w:rsid w:val="00C23BB1"/>
    <w:rsid w:val="00C2407A"/>
    <w:rsid w:val="00C2412B"/>
    <w:rsid w:val="00C2448E"/>
    <w:rsid w:val="00C244A7"/>
    <w:rsid w:val="00C248C5"/>
    <w:rsid w:val="00C24E1D"/>
    <w:rsid w:val="00C24EBE"/>
    <w:rsid w:val="00C254EF"/>
    <w:rsid w:val="00C25801"/>
    <w:rsid w:val="00C25E8F"/>
    <w:rsid w:val="00C25EED"/>
    <w:rsid w:val="00C25F97"/>
    <w:rsid w:val="00C26482"/>
    <w:rsid w:val="00C3034D"/>
    <w:rsid w:val="00C30F46"/>
    <w:rsid w:val="00C315CA"/>
    <w:rsid w:val="00C31ABA"/>
    <w:rsid w:val="00C31CB3"/>
    <w:rsid w:val="00C31D20"/>
    <w:rsid w:val="00C31E89"/>
    <w:rsid w:val="00C3202C"/>
    <w:rsid w:val="00C321E3"/>
    <w:rsid w:val="00C322F9"/>
    <w:rsid w:val="00C3321D"/>
    <w:rsid w:val="00C335E7"/>
    <w:rsid w:val="00C33600"/>
    <w:rsid w:val="00C33F49"/>
    <w:rsid w:val="00C344DF"/>
    <w:rsid w:val="00C34FD0"/>
    <w:rsid w:val="00C3576A"/>
    <w:rsid w:val="00C359DD"/>
    <w:rsid w:val="00C35CE5"/>
    <w:rsid w:val="00C36583"/>
    <w:rsid w:val="00C365E9"/>
    <w:rsid w:val="00C36607"/>
    <w:rsid w:val="00C367B1"/>
    <w:rsid w:val="00C3694C"/>
    <w:rsid w:val="00C36D48"/>
    <w:rsid w:val="00C37468"/>
    <w:rsid w:val="00C3764E"/>
    <w:rsid w:val="00C37942"/>
    <w:rsid w:val="00C37A62"/>
    <w:rsid w:val="00C37B9D"/>
    <w:rsid w:val="00C37BE4"/>
    <w:rsid w:val="00C400D9"/>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25"/>
    <w:rsid w:val="00C460F5"/>
    <w:rsid w:val="00C465A4"/>
    <w:rsid w:val="00C469AE"/>
    <w:rsid w:val="00C4727C"/>
    <w:rsid w:val="00C4779A"/>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324"/>
    <w:rsid w:val="00C5779C"/>
    <w:rsid w:val="00C579D0"/>
    <w:rsid w:val="00C60005"/>
    <w:rsid w:val="00C601EE"/>
    <w:rsid w:val="00C604D9"/>
    <w:rsid w:val="00C61327"/>
    <w:rsid w:val="00C613E6"/>
    <w:rsid w:val="00C6168A"/>
    <w:rsid w:val="00C617BE"/>
    <w:rsid w:val="00C618AF"/>
    <w:rsid w:val="00C61C41"/>
    <w:rsid w:val="00C61D56"/>
    <w:rsid w:val="00C61F6F"/>
    <w:rsid w:val="00C61F93"/>
    <w:rsid w:val="00C623F9"/>
    <w:rsid w:val="00C624CF"/>
    <w:rsid w:val="00C6290F"/>
    <w:rsid w:val="00C6294F"/>
    <w:rsid w:val="00C62B62"/>
    <w:rsid w:val="00C6364F"/>
    <w:rsid w:val="00C636E4"/>
    <w:rsid w:val="00C63735"/>
    <w:rsid w:val="00C63C1A"/>
    <w:rsid w:val="00C6475F"/>
    <w:rsid w:val="00C64816"/>
    <w:rsid w:val="00C651ED"/>
    <w:rsid w:val="00C65535"/>
    <w:rsid w:val="00C65CAE"/>
    <w:rsid w:val="00C66790"/>
    <w:rsid w:val="00C66E5E"/>
    <w:rsid w:val="00C66EAB"/>
    <w:rsid w:val="00C673DC"/>
    <w:rsid w:val="00C67B92"/>
    <w:rsid w:val="00C67FC4"/>
    <w:rsid w:val="00C70785"/>
    <w:rsid w:val="00C707BC"/>
    <w:rsid w:val="00C709ED"/>
    <w:rsid w:val="00C71637"/>
    <w:rsid w:val="00C716CA"/>
    <w:rsid w:val="00C718DA"/>
    <w:rsid w:val="00C718F5"/>
    <w:rsid w:val="00C71B03"/>
    <w:rsid w:val="00C71BA6"/>
    <w:rsid w:val="00C7283B"/>
    <w:rsid w:val="00C72A81"/>
    <w:rsid w:val="00C72ADE"/>
    <w:rsid w:val="00C72D78"/>
    <w:rsid w:val="00C73295"/>
    <w:rsid w:val="00C73568"/>
    <w:rsid w:val="00C73A34"/>
    <w:rsid w:val="00C73BA3"/>
    <w:rsid w:val="00C73C42"/>
    <w:rsid w:val="00C74832"/>
    <w:rsid w:val="00C74835"/>
    <w:rsid w:val="00C7493C"/>
    <w:rsid w:val="00C751EC"/>
    <w:rsid w:val="00C754A1"/>
    <w:rsid w:val="00C75ACB"/>
    <w:rsid w:val="00C76031"/>
    <w:rsid w:val="00C760C1"/>
    <w:rsid w:val="00C768B3"/>
    <w:rsid w:val="00C772C7"/>
    <w:rsid w:val="00C774D3"/>
    <w:rsid w:val="00C777D1"/>
    <w:rsid w:val="00C77869"/>
    <w:rsid w:val="00C77CC5"/>
    <w:rsid w:val="00C77CF9"/>
    <w:rsid w:val="00C8027C"/>
    <w:rsid w:val="00C806E9"/>
    <w:rsid w:val="00C809B9"/>
    <w:rsid w:val="00C812D5"/>
    <w:rsid w:val="00C817C2"/>
    <w:rsid w:val="00C8184A"/>
    <w:rsid w:val="00C8188F"/>
    <w:rsid w:val="00C81BE9"/>
    <w:rsid w:val="00C81E42"/>
    <w:rsid w:val="00C82BCC"/>
    <w:rsid w:val="00C82E8D"/>
    <w:rsid w:val="00C83013"/>
    <w:rsid w:val="00C83429"/>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18B"/>
    <w:rsid w:val="00C90692"/>
    <w:rsid w:val="00C90900"/>
    <w:rsid w:val="00C91690"/>
    <w:rsid w:val="00C916E4"/>
    <w:rsid w:val="00C9170E"/>
    <w:rsid w:val="00C91C04"/>
    <w:rsid w:val="00C92086"/>
    <w:rsid w:val="00C92420"/>
    <w:rsid w:val="00C92519"/>
    <w:rsid w:val="00C92644"/>
    <w:rsid w:val="00C929BF"/>
    <w:rsid w:val="00C92B76"/>
    <w:rsid w:val="00C93080"/>
    <w:rsid w:val="00C9356F"/>
    <w:rsid w:val="00C940B2"/>
    <w:rsid w:val="00C94235"/>
    <w:rsid w:val="00C950C5"/>
    <w:rsid w:val="00C95590"/>
    <w:rsid w:val="00C95985"/>
    <w:rsid w:val="00C95C6A"/>
    <w:rsid w:val="00C95DAA"/>
    <w:rsid w:val="00C95DEA"/>
    <w:rsid w:val="00C95E7A"/>
    <w:rsid w:val="00C96224"/>
    <w:rsid w:val="00C96305"/>
    <w:rsid w:val="00C9644E"/>
    <w:rsid w:val="00C96654"/>
    <w:rsid w:val="00C9696A"/>
    <w:rsid w:val="00C969CB"/>
    <w:rsid w:val="00C969FC"/>
    <w:rsid w:val="00C97142"/>
    <w:rsid w:val="00C97EA1"/>
    <w:rsid w:val="00C97FBF"/>
    <w:rsid w:val="00C97FEF"/>
    <w:rsid w:val="00CA002A"/>
    <w:rsid w:val="00CA01C9"/>
    <w:rsid w:val="00CA115B"/>
    <w:rsid w:val="00CA1316"/>
    <w:rsid w:val="00CA1358"/>
    <w:rsid w:val="00CA1635"/>
    <w:rsid w:val="00CA18DA"/>
    <w:rsid w:val="00CA1F55"/>
    <w:rsid w:val="00CA212D"/>
    <w:rsid w:val="00CA2621"/>
    <w:rsid w:val="00CA2E35"/>
    <w:rsid w:val="00CA2ED0"/>
    <w:rsid w:val="00CA2FAB"/>
    <w:rsid w:val="00CA35D7"/>
    <w:rsid w:val="00CA3678"/>
    <w:rsid w:val="00CA3959"/>
    <w:rsid w:val="00CA3C11"/>
    <w:rsid w:val="00CA4015"/>
    <w:rsid w:val="00CA50A6"/>
    <w:rsid w:val="00CA5422"/>
    <w:rsid w:val="00CA5D32"/>
    <w:rsid w:val="00CA609A"/>
    <w:rsid w:val="00CA6288"/>
    <w:rsid w:val="00CA6AA4"/>
    <w:rsid w:val="00CA7256"/>
    <w:rsid w:val="00CA7E34"/>
    <w:rsid w:val="00CB01EA"/>
    <w:rsid w:val="00CB0C72"/>
    <w:rsid w:val="00CB11E0"/>
    <w:rsid w:val="00CB2604"/>
    <w:rsid w:val="00CB278D"/>
    <w:rsid w:val="00CB2C28"/>
    <w:rsid w:val="00CB2EDB"/>
    <w:rsid w:val="00CB33D7"/>
    <w:rsid w:val="00CB3714"/>
    <w:rsid w:val="00CB3846"/>
    <w:rsid w:val="00CB3A38"/>
    <w:rsid w:val="00CB42B2"/>
    <w:rsid w:val="00CB4DE2"/>
    <w:rsid w:val="00CB4EBF"/>
    <w:rsid w:val="00CB5DBA"/>
    <w:rsid w:val="00CB5DCC"/>
    <w:rsid w:val="00CB6A12"/>
    <w:rsid w:val="00CB6C5B"/>
    <w:rsid w:val="00CB6F5E"/>
    <w:rsid w:val="00CB70F3"/>
    <w:rsid w:val="00CC004A"/>
    <w:rsid w:val="00CC0223"/>
    <w:rsid w:val="00CC0ED5"/>
    <w:rsid w:val="00CC10C1"/>
    <w:rsid w:val="00CC14A3"/>
    <w:rsid w:val="00CC1563"/>
    <w:rsid w:val="00CC1B29"/>
    <w:rsid w:val="00CC1E4D"/>
    <w:rsid w:val="00CC1F8E"/>
    <w:rsid w:val="00CC1FD5"/>
    <w:rsid w:val="00CC253D"/>
    <w:rsid w:val="00CC2D12"/>
    <w:rsid w:val="00CC31DD"/>
    <w:rsid w:val="00CC4894"/>
    <w:rsid w:val="00CC4922"/>
    <w:rsid w:val="00CC4B94"/>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8EE"/>
    <w:rsid w:val="00CD1A92"/>
    <w:rsid w:val="00CD1F55"/>
    <w:rsid w:val="00CD1F9D"/>
    <w:rsid w:val="00CD260B"/>
    <w:rsid w:val="00CD2A4D"/>
    <w:rsid w:val="00CD30CF"/>
    <w:rsid w:val="00CD3B4D"/>
    <w:rsid w:val="00CD4BDA"/>
    <w:rsid w:val="00CD4C34"/>
    <w:rsid w:val="00CD5257"/>
    <w:rsid w:val="00CD5BB7"/>
    <w:rsid w:val="00CD5DDF"/>
    <w:rsid w:val="00CD60F7"/>
    <w:rsid w:val="00CD6528"/>
    <w:rsid w:val="00CD69CD"/>
    <w:rsid w:val="00CD6ABD"/>
    <w:rsid w:val="00CD6ED2"/>
    <w:rsid w:val="00CD7360"/>
    <w:rsid w:val="00CD746B"/>
    <w:rsid w:val="00CD76D6"/>
    <w:rsid w:val="00CD7919"/>
    <w:rsid w:val="00CD79A0"/>
    <w:rsid w:val="00CD7EF8"/>
    <w:rsid w:val="00CE0038"/>
    <w:rsid w:val="00CE0A18"/>
    <w:rsid w:val="00CE0EE3"/>
    <w:rsid w:val="00CE15EC"/>
    <w:rsid w:val="00CE1A22"/>
    <w:rsid w:val="00CE1B37"/>
    <w:rsid w:val="00CE2088"/>
    <w:rsid w:val="00CE2174"/>
    <w:rsid w:val="00CE2781"/>
    <w:rsid w:val="00CE2951"/>
    <w:rsid w:val="00CE307C"/>
    <w:rsid w:val="00CE33DA"/>
    <w:rsid w:val="00CE39B3"/>
    <w:rsid w:val="00CE3B72"/>
    <w:rsid w:val="00CE3BE7"/>
    <w:rsid w:val="00CE3C10"/>
    <w:rsid w:val="00CE49CE"/>
    <w:rsid w:val="00CE51C5"/>
    <w:rsid w:val="00CE5518"/>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1A35"/>
    <w:rsid w:val="00CF24E4"/>
    <w:rsid w:val="00CF2D2E"/>
    <w:rsid w:val="00CF362C"/>
    <w:rsid w:val="00CF36E9"/>
    <w:rsid w:val="00CF3BF3"/>
    <w:rsid w:val="00CF3FA1"/>
    <w:rsid w:val="00CF44BC"/>
    <w:rsid w:val="00CF450A"/>
    <w:rsid w:val="00CF5168"/>
    <w:rsid w:val="00CF5A31"/>
    <w:rsid w:val="00CF60D9"/>
    <w:rsid w:val="00CF62BB"/>
    <w:rsid w:val="00CF668A"/>
    <w:rsid w:val="00CF6E76"/>
    <w:rsid w:val="00CF7357"/>
    <w:rsid w:val="00CF7618"/>
    <w:rsid w:val="00CF7811"/>
    <w:rsid w:val="00CF791D"/>
    <w:rsid w:val="00D001F4"/>
    <w:rsid w:val="00D00514"/>
    <w:rsid w:val="00D0051B"/>
    <w:rsid w:val="00D00BD2"/>
    <w:rsid w:val="00D00C5A"/>
    <w:rsid w:val="00D0140B"/>
    <w:rsid w:val="00D019FD"/>
    <w:rsid w:val="00D01C98"/>
    <w:rsid w:val="00D020D2"/>
    <w:rsid w:val="00D0291E"/>
    <w:rsid w:val="00D0296A"/>
    <w:rsid w:val="00D02B71"/>
    <w:rsid w:val="00D0388D"/>
    <w:rsid w:val="00D039B5"/>
    <w:rsid w:val="00D0457A"/>
    <w:rsid w:val="00D045B1"/>
    <w:rsid w:val="00D0484C"/>
    <w:rsid w:val="00D04F33"/>
    <w:rsid w:val="00D05020"/>
    <w:rsid w:val="00D050AE"/>
    <w:rsid w:val="00D051A3"/>
    <w:rsid w:val="00D0592B"/>
    <w:rsid w:val="00D05C3A"/>
    <w:rsid w:val="00D0640B"/>
    <w:rsid w:val="00D06D56"/>
    <w:rsid w:val="00D0755E"/>
    <w:rsid w:val="00D07BD0"/>
    <w:rsid w:val="00D07EDB"/>
    <w:rsid w:val="00D104B2"/>
    <w:rsid w:val="00D106E6"/>
    <w:rsid w:val="00D10E42"/>
    <w:rsid w:val="00D115D5"/>
    <w:rsid w:val="00D1179B"/>
    <w:rsid w:val="00D117C6"/>
    <w:rsid w:val="00D11B6B"/>
    <w:rsid w:val="00D12368"/>
    <w:rsid w:val="00D12439"/>
    <w:rsid w:val="00D12509"/>
    <w:rsid w:val="00D12684"/>
    <w:rsid w:val="00D1294E"/>
    <w:rsid w:val="00D12C16"/>
    <w:rsid w:val="00D13AF7"/>
    <w:rsid w:val="00D13FE6"/>
    <w:rsid w:val="00D140A7"/>
    <w:rsid w:val="00D14300"/>
    <w:rsid w:val="00D14393"/>
    <w:rsid w:val="00D14BD1"/>
    <w:rsid w:val="00D14BDC"/>
    <w:rsid w:val="00D14CFB"/>
    <w:rsid w:val="00D1547D"/>
    <w:rsid w:val="00D15799"/>
    <w:rsid w:val="00D15834"/>
    <w:rsid w:val="00D15915"/>
    <w:rsid w:val="00D15D1D"/>
    <w:rsid w:val="00D16921"/>
    <w:rsid w:val="00D16ED4"/>
    <w:rsid w:val="00D17534"/>
    <w:rsid w:val="00D177B2"/>
    <w:rsid w:val="00D17D34"/>
    <w:rsid w:val="00D17F4F"/>
    <w:rsid w:val="00D206D5"/>
    <w:rsid w:val="00D20710"/>
    <w:rsid w:val="00D20A32"/>
    <w:rsid w:val="00D20EE4"/>
    <w:rsid w:val="00D219F8"/>
    <w:rsid w:val="00D21D17"/>
    <w:rsid w:val="00D21E7E"/>
    <w:rsid w:val="00D22DC0"/>
    <w:rsid w:val="00D233A3"/>
    <w:rsid w:val="00D235F0"/>
    <w:rsid w:val="00D2389D"/>
    <w:rsid w:val="00D23959"/>
    <w:rsid w:val="00D240D6"/>
    <w:rsid w:val="00D249C6"/>
    <w:rsid w:val="00D24B07"/>
    <w:rsid w:val="00D24B5B"/>
    <w:rsid w:val="00D24D00"/>
    <w:rsid w:val="00D25168"/>
    <w:rsid w:val="00D25335"/>
    <w:rsid w:val="00D25C6F"/>
    <w:rsid w:val="00D265A2"/>
    <w:rsid w:val="00D2660D"/>
    <w:rsid w:val="00D26752"/>
    <w:rsid w:val="00D2677C"/>
    <w:rsid w:val="00D2699F"/>
    <w:rsid w:val="00D26CC4"/>
    <w:rsid w:val="00D27655"/>
    <w:rsid w:val="00D30373"/>
    <w:rsid w:val="00D304D0"/>
    <w:rsid w:val="00D30E89"/>
    <w:rsid w:val="00D317C2"/>
    <w:rsid w:val="00D32033"/>
    <w:rsid w:val="00D322C4"/>
    <w:rsid w:val="00D32B0C"/>
    <w:rsid w:val="00D32BAB"/>
    <w:rsid w:val="00D33214"/>
    <w:rsid w:val="00D338A1"/>
    <w:rsid w:val="00D33A1E"/>
    <w:rsid w:val="00D34B96"/>
    <w:rsid w:val="00D34C49"/>
    <w:rsid w:val="00D34D0D"/>
    <w:rsid w:val="00D352F4"/>
    <w:rsid w:val="00D35A87"/>
    <w:rsid w:val="00D35AA8"/>
    <w:rsid w:val="00D35B01"/>
    <w:rsid w:val="00D361DA"/>
    <w:rsid w:val="00D36F7E"/>
    <w:rsid w:val="00D36F83"/>
    <w:rsid w:val="00D36FCC"/>
    <w:rsid w:val="00D371DD"/>
    <w:rsid w:val="00D372A7"/>
    <w:rsid w:val="00D37521"/>
    <w:rsid w:val="00D376BF"/>
    <w:rsid w:val="00D377E1"/>
    <w:rsid w:val="00D37A36"/>
    <w:rsid w:val="00D37DAB"/>
    <w:rsid w:val="00D40199"/>
    <w:rsid w:val="00D404BF"/>
    <w:rsid w:val="00D40C3D"/>
    <w:rsid w:val="00D413F6"/>
    <w:rsid w:val="00D41622"/>
    <w:rsid w:val="00D41AD1"/>
    <w:rsid w:val="00D4200A"/>
    <w:rsid w:val="00D4200C"/>
    <w:rsid w:val="00D42D64"/>
    <w:rsid w:val="00D43CF9"/>
    <w:rsid w:val="00D43E93"/>
    <w:rsid w:val="00D4473C"/>
    <w:rsid w:val="00D44952"/>
    <w:rsid w:val="00D4499C"/>
    <w:rsid w:val="00D44B1B"/>
    <w:rsid w:val="00D44FF3"/>
    <w:rsid w:val="00D45129"/>
    <w:rsid w:val="00D45835"/>
    <w:rsid w:val="00D4586F"/>
    <w:rsid w:val="00D4692F"/>
    <w:rsid w:val="00D469B6"/>
    <w:rsid w:val="00D46E54"/>
    <w:rsid w:val="00D475AC"/>
    <w:rsid w:val="00D47B5E"/>
    <w:rsid w:val="00D500FB"/>
    <w:rsid w:val="00D504D2"/>
    <w:rsid w:val="00D50572"/>
    <w:rsid w:val="00D5075C"/>
    <w:rsid w:val="00D507C5"/>
    <w:rsid w:val="00D509C4"/>
    <w:rsid w:val="00D50B0C"/>
    <w:rsid w:val="00D50BEA"/>
    <w:rsid w:val="00D5110F"/>
    <w:rsid w:val="00D51585"/>
    <w:rsid w:val="00D516D3"/>
    <w:rsid w:val="00D51A9C"/>
    <w:rsid w:val="00D51C33"/>
    <w:rsid w:val="00D51D9E"/>
    <w:rsid w:val="00D51DA3"/>
    <w:rsid w:val="00D5234E"/>
    <w:rsid w:val="00D5242A"/>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AD1"/>
    <w:rsid w:val="00D56FAD"/>
    <w:rsid w:val="00D57239"/>
    <w:rsid w:val="00D575C3"/>
    <w:rsid w:val="00D60117"/>
    <w:rsid w:val="00D60429"/>
    <w:rsid w:val="00D60EBD"/>
    <w:rsid w:val="00D610E4"/>
    <w:rsid w:val="00D61456"/>
    <w:rsid w:val="00D61459"/>
    <w:rsid w:val="00D6181E"/>
    <w:rsid w:val="00D61CFF"/>
    <w:rsid w:val="00D61E64"/>
    <w:rsid w:val="00D62022"/>
    <w:rsid w:val="00D62453"/>
    <w:rsid w:val="00D624AF"/>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C74"/>
    <w:rsid w:val="00D75E81"/>
    <w:rsid w:val="00D760A8"/>
    <w:rsid w:val="00D761F8"/>
    <w:rsid w:val="00D76B37"/>
    <w:rsid w:val="00D76CB8"/>
    <w:rsid w:val="00D773F4"/>
    <w:rsid w:val="00D77A26"/>
    <w:rsid w:val="00D804A6"/>
    <w:rsid w:val="00D80BD2"/>
    <w:rsid w:val="00D80C65"/>
    <w:rsid w:val="00D80E58"/>
    <w:rsid w:val="00D81123"/>
    <w:rsid w:val="00D8117A"/>
    <w:rsid w:val="00D8164B"/>
    <w:rsid w:val="00D821D2"/>
    <w:rsid w:val="00D82BBA"/>
    <w:rsid w:val="00D832D2"/>
    <w:rsid w:val="00D832FB"/>
    <w:rsid w:val="00D8335D"/>
    <w:rsid w:val="00D833BC"/>
    <w:rsid w:val="00D8355C"/>
    <w:rsid w:val="00D8495E"/>
    <w:rsid w:val="00D84CDD"/>
    <w:rsid w:val="00D84D5C"/>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0EC"/>
    <w:rsid w:val="00D949C7"/>
    <w:rsid w:val="00D94D77"/>
    <w:rsid w:val="00D94E69"/>
    <w:rsid w:val="00D950CB"/>
    <w:rsid w:val="00D952E4"/>
    <w:rsid w:val="00D95624"/>
    <w:rsid w:val="00D958C1"/>
    <w:rsid w:val="00D95B22"/>
    <w:rsid w:val="00D95F68"/>
    <w:rsid w:val="00D965EF"/>
    <w:rsid w:val="00D96680"/>
    <w:rsid w:val="00D96B8F"/>
    <w:rsid w:val="00D970DD"/>
    <w:rsid w:val="00D97362"/>
    <w:rsid w:val="00D97677"/>
    <w:rsid w:val="00DA03FE"/>
    <w:rsid w:val="00DA15C0"/>
    <w:rsid w:val="00DA1F29"/>
    <w:rsid w:val="00DA24E2"/>
    <w:rsid w:val="00DA25B6"/>
    <w:rsid w:val="00DA262E"/>
    <w:rsid w:val="00DA2C14"/>
    <w:rsid w:val="00DA3167"/>
    <w:rsid w:val="00DA3233"/>
    <w:rsid w:val="00DA32E6"/>
    <w:rsid w:val="00DA32F7"/>
    <w:rsid w:val="00DA36C9"/>
    <w:rsid w:val="00DA3938"/>
    <w:rsid w:val="00DA40DD"/>
    <w:rsid w:val="00DA45AC"/>
    <w:rsid w:val="00DA4B6E"/>
    <w:rsid w:val="00DA4BE6"/>
    <w:rsid w:val="00DA54BE"/>
    <w:rsid w:val="00DA55C2"/>
    <w:rsid w:val="00DA565F"/>
    <w:rsid w:val="00DA566C"/>
    <w:rsid w:val="00DA5E0C"/>
    <w:rsid w:val="00DA61C3"/>
    <w:rsid w:val="00DA6E41"/>
    <w:rsid w:val="00DA7113"/>
    <w:rsid w:val="00DA7465"/>
    <w:rsid w:val="00DA771C"/>
    <w:rsid w:val="00DA7B9F"/>
    <w:rsid w:val="00DA7E19"/>
    <w:rsid w:val="00DA7F5D"/>
    <w:rsid w:val="00DB00E0"/>
    <w:rsid w:val="00DB0163"/>
    <w:rsid w:val="00DB01C0"/>
    <w:rsid w:val="00DB07A4"/>
    <w:rsid w:val="00DB0F17"/>
    <w:rsid w:val="00DB0FA1"/>
    <w:rsid w:val="00DB1E14"/>
    <w:rsid w:val="00DB1EE0"/>
    <w:rsid w:val="00DB1EEC"/>
    <w:rsid w:val="00DB21CE"/>
    <w:rsid w:val="00DB21EA"/>
    <w:rsid w:val="00DB227D"/>
    <w:rsid w:val="00DB2997"/>
    <w:rsid w:val="00DB2C87"/>
    <w:rsid w:val="00DB2F46"/>
    <w:rsid w:val="00DB3271"/>
    <w:rsid w:val="00DB40F3"/>
    <w:rsid w:val="00DB4131"/>
    <w:rsid w:val="00DB4B33"/>
    <w:rsid w:val="00DB5027"/>
    <w:rsid w:val="00DB5457"/>
    <w:rsid w:val="00DB5517"/>
    <w:rsid w:val="00DB682C"/>
    <w:rsid w:val="00DB6C39"/>
    <w:rsid w:val="00DB6C4B"/>
    <w:rsid w:val="00DB6D92"/>
    <w:rsid w:val="00DB72BF"/>
    <w:rsid w:val="00DB7520"/>
    <w:rsid w:val="00DB7B0B"/>
    <w:rsid w:val="00DC0462"/>
    <w:rsid w:val="00DC0472"/>
    <w:rsid w:val="00DC05F5"/>
    <w:rsid w:val="00DC070E"/>
    <w:rsid w:val="00DC0A8A"/>
    <w:rsid w:val="00DC0CBC"/>
    <w:rsid w:val="00DC1A2A"/>
    <w:rsid w:val="00DC1BD9"/>
    <w:rsid w:val="00DC1E8C"/>
    <w:rsid w:val="00DC2782"/>
    <w:rsid w:val="00DC2B14"/>
    <w:rsid w:val="00DC30AD"/>
    <w:rsid w:val="00DC32FA"/>
    <w:rsid w:val="00DC3696"/>
    <w:rsid w:val="00DC4967"/>
    <w:rsid w:val="00DC55C0"/>
    <w:rsid w:val="00DC57BD"/>
    <w:rsid w:val="00DC58C4"/>
    <w:rsid w:val="00DC6218"/>
    <w:rsid w:val="00DC6785"/>
    <w:rsid w:val="00DC67AC"/>
    <w:rsid w:val="00DC6D5F"/>
    <w:rsid w:val="00DC741A"/>
    <w:rsid w:val="00DC7503"/>
    <w:rsid w:val="00DC7B6E"/>
    <w:rsid w:val="00DC7DB5"/>
    <w:rsid w:val="00DD03E3"/>
    <w:rsid w:val="00DD04AB"/>
    <w:rsid w:val="00DD0692"/>
    <w:rsid w:val="00DD09F7"/>
    <w:rsid w:val="00DD0B00"/>
    <w:rsid w:val="00DD0B20"/>
    <w:rsid w:val="00DD0E06"/>
    <w:rsid w:val="00DD1135"/>
    <w:rsid w:val="00DD15DF"/>
    <w:rsid w:val="00DD15FA"/>
    <w:rsid w:val="00DD185B"/>
    <w:rsid w:val="00DD1B28"/>
    <w:rsid w:val="00DD1D57"/>
    <w:rsid w:val="00DD23E1"/>
    <w:rsid w:val="00DD2768"/>
    <w:rsid w:val="00DD3033"/>
    <w:rsid w:val="00DD350D"/>
    <w:rsid w:val="00DD352E"/>
    <w:rsid w:val="00DD359C"/>
    <w:rsid w:val="00DD3B19"/>
    <w:rsid w:val="00DD4216"/>
    <w:rsid w:val="00DD4D93"/>
    <w:rsid w:val="00DD4F6E"/>
    <w:rsid w:val="00DD50DD"/>
    <w:rsid w:val="00DD5553"/>
    <w:rsid w:val="00DD56FD"/>
    <w:rsid w:val="00DD5AE1"/>
    <w:rsid w:val="00DD5B31"/>
    <w:rsid w:val="00DD5BD6"/>
    <w:rsid w:val="00DD69F4"/>
    <w:rsid w:val="00DD6D75"/>
    <w:rsid w:val="00DD6FE3"/>
    <w:rsid w:val="00DD7225"/>
    <w:rsid w:val="00DD75C4"/>
    <w:rsid w:val="00DD78F6"/>
    <w:rsid w:val="00DE04A4"/>
    <w:rsid w:val="00DE07AF"/>
    <w:rsid w:val="00DE0866"/>
    <w:rsid w:val="00DE1113"/>
    <w:rsid w:val="00DE151B"/>
    <w:rsid w:val="00DE1F2B"/>
    <w:rsid w:val="00DE20DB"/>
    <w:rsid w:val="00DE2443"/>
    <w:rsid w:val="00DE274C"/>
    <w:rsid w:val="00DE287D"/>
    <w:rsid w:val="00DE2A8B"/>
    <w:rsid w:val="00DE2F91"/>
    <w:rsid w:val="00DE3794"/>
    <w:rsid w:val="00DE3D2D"/>
    <w:rsid w:val="00DE4090"/>
    <w:rsid w:val="00DE44DE"/>
    <w:rsid w:val="00DE4A17"/>
    <w:rsid w:val="00DE4BBE"/>
    <w:rsid w:val="00DE4F11"/>
    <w:rsid w:val="00DE5003"/>
    <w:rsid w:val="00DE5183"/>
    <w:rsid w:val="00DE5696"/>
    <w:rsid w:val="00DE56FC"/>
    <w:rsid w:val="00DE579C"/>
    <w:rsid w:val="00DE60A2"/>
    <w:rsid w:val="00DE652A"/>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01D"/>
    <w:rsid w:val="00E01143"/>
    <w:rsid w:val="00E012CE"/>
    <w:rsid w:val="00E0144A"/>
    <w:rsid w:val="00E028EE"/>
    <w:rsid w:val="00E02C43"/>
    <w:rsid w:val="00E03A28"/>
    <w:rsid w:val="00E03A59"/>
    <w:rsid w:val="00E03A6C"/>
    <w:rsid w:val="00E03DD8"/>
    <w:rsid w:val="00E03EB1"/>
    <w:rsid w:val="00E0441B"/>
    <w:rsid w:val="00E052F6"/>
    <w:rsid w:val="00E06392"/>
    <w:rsid w:val="00E0681D"/>
    <w:rsid w:val="00E06828"/>
    <w:rsid w:val="00E06EAA"/>
    <w:rsid w:val="00E07D17"/>
    <w:rsid w:val="00E07D97"/>
    <w:rsid w:val="00E10018"/>
    <w:rsid w:val="00E10E1E"/>
    <w:rsid w:val="00E10F6B"/>
    <w:rsid w:val="00E116FE"/>
    <w:rsid w:val="00E118DC"/>
    <w:rsid w:val="00E119DC"/>
    <w:rsid w:val="00E11EB0"/>
    <w:rsid w:val="00E12903"/>
    <w:rsid w:val="00E12B25"/>
    <w:rsid w:val="00E132D1"/>
    <w:rsid w:val="00E139CA"/>
    <w:rsid w:val="00E13B8F"/>
    <w:rsid w:val="00E13EC8"/>
    <w:rsid w:val="00E148D8"/>
    <w:rsid w:val="00E1550E"/>
    <w:rsid w:val="00E15C02"/>
    <w:rsid w:val="00E15C46"/>
    <w:rsid w:val="00E16497"/>
    <w:rsid w:val="00E16BCC"/>
    <w:rsid w:val="00E16D7E"/>
    <w:rsid w:val="00E16F1D"/>
    <w:rsid w:val="00E205B5"/>
    <w:rsid w:val="00E20635"/>
    <w:rsid w:val="00E211B1"/>
    <w:rsid w:val="00E21781"/>
    <w:rsid w:val="00E21923"/>
    <w:rsid w:val="00E21E77"/>
    <w:rsid w:val="00E21E96"/>
    <w:rsid w:val="00E22527"/>
    <w:rsid w:val="00E22695"/>
    <w:rsid w:val="00E228D4"/>
    <w:rsid w:val="00E22EE2"/>
    <w:rsid w:val="00E23178"/>
    <w:rsid w:val="00E232BC"/>
    <w:rsid w:val="00E234D2"/>
    <w:rsid w:val="00E238BC"/>
    <w:rsid w:val="00E241D1"/>
    <w:rsid w:val="00E2443D"/>
    <w:rsid w:val="00E244E9"/>
    <w:rsid w:val="00E2458A"/>
    <w:rsid w:val="00E25516"/>
    <w:rsid w:val="00E2630A"/>
    <w:rsid w:val="00E26845"/>
    <w:rsid w:val="00E270B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169"/>
    <w:rsid w:val="00E34407"/>
    <w:rsid w:val="00E3467F"/>
    <w:rsid w:val="00E3523E"/>
    <w:rsid w:val="00E3573F"/>
    <w:rsid w:val="00E3592E"/>
    <w:rsid w:val="00E359C5"/>
    <w:rsid w:val="00E35BA1"/>
    <w:rsid w:val="00E35D47"/>
    <w:rsid w:val="00E3605E"/>
    <w:rsid w:val="00E365BC"/>
    <w:rsid w:val="00E36B67"/>
    <w:rsid w:val="00E37491"/>
    <w:rsid w:val="00E37654"/>
    <w:rsid w:val="00E404B5"/>
    <w:rsid w:val="00E408A0"/>
    <w:rsid w:val="00E413B8"/>
    <w:rsid w:val="00E41912"/>
    <w:rsid w:val="00E41B34"/>
    <w:rsid w:val="00E41CD1"/>
    <w:rsid w:val="00E42AC9"/>
    <w:rsid w:val="00E431CD"/>
    <w:rsid w:val="00E43795"/>
    <w:rsid w:val="00E4440F"/>
    <w:rsid w:val="00E445A2"/>
    <w:rsid w:val="00E445B5"/>
    <w:rsid w:val="00E445C6"/>
    <w:rsid w:val="00E4470E"/>
    <w:rsid w:val="00E44A19"/>
    <w:rsid w:val="00E45215"/>
    <w:rsid w:val="00E454D5"/>
    <w:rsid w:val="00E45794"/>
    <w:rsid w:val="00E45808"/>
    <w:rsid w:val="00E4592C"/>
    <w:rsid w:val="00E45A6C"/>
    <w:rsid w:val="00E463C4"/>
    <w:rsid w:val="00E4680A"/>
    <w:rsid w:val="00E46C95"/>
    <w:rsid w:val="00E47084"/>
    <w:rsid w:val="00E472E6"/>
    <w:rsid w:val="00E4736C"/>
    <w:rsid w:val="00E47504"/>
    <w:rsid w:val="00E47690"/>
    <w:rsid w:val="00E47C4E"/>
    <w:rsid w:val="00E47FB6"/>
    <w:rsid w:val="00E5005F"/>
    <w:rsid w:val="00E5079A"/>
    <w:rsid w:val="00E50E32"/>
    <w:rsid w:val="00E51285"/>
    <w:rsid w:val="00E512E0"/>
    <w:rsid w:val="00E51340"/>
    <w:rsid w:val="00E513E4"/>
    <w:rsid w:val="00E516E0"/>
    <w:rsid w:val="00E51E7D"/>
    <w:rsid w:val="00E52018"/>
    <w:rsid w:val="00E52089"/>
    <w:rsid w:val="00E52205"/>
    <w:rsid w:val="00E53460"/>
    <w:rsid w:val="00E54475"/>
    <w:rsid w:val="00E54B20"/>
    <w:rsid w:val="00E54D81"/>
    <w:rsid w:val="00E54E6C"/>
    <w:rsid w:val="00E54E84"/>
    <w:rsid w:val="00E554AA"/>
    <w:rsid w:val="00E55F3B"/>
    <w:rsid w:val="00E56A57"/>
    <w:rsid w:val="00E56AFA"/>
    <w:rsid w:val="00E56EE9"/>
    <w:rsid w:val="00E56F35"/>
    <w:rsid w:val="00E574B5"/>
    <w:rsid w:val="00E57526"/>
    <w:rsid w:val="00E57D79"/>
    <w:rsid w:val="00E57FAA"/>
    <w:rsid w:val="00E61210"/>
    <w:rsid w:val="00E61597"/>
    <w:rsid w:val="00E61686"/>
    <w:rsid w:val="00E6177B"/>
    <w:rsid w:val="00E618C6"/>
    <w:rsid w:val="00E61BA6"/>
    <w:rsid w:val="00E624B0"/>
    <w:rsid w:val="00E63556"/>
    <w:rsid w:val="00E63622"/>
    <w:rsid w:val="00E63716"/>
    <w:rsid w:val="00E6415C"/>
    <w:rsid w:val="00E643A6"/>
    <w:rsid w:val="00E655FF"/>
    <w:rsid w:val="00E65C17"/>
    <w:rsid w:val="00E65E14"/>
    <w:rsid w:val="00E669BF"/>
    <w:rsid w:val="00E66FEF"/>
    <w:rsid w:val="00E673C4"/>
    <w:rsid w:val="00E67D48"/>
    <w:rsid w:val="00E67EFD"/>
    <w:rsid w:val="00E70218"/>
    <w:rsid w:val="00E70DFE"/>
    <w:rsid w:val="00E719FC"/>
    <w:rsid w:val="00E71AB0"/>
    <w:rsid w:val="00E71C79"/>
    <w:rsid w:val="00E71DEF"/>
    <w:rsid w:val="00E725F7"/>
    <w:rsid w:val="00E72C08"/>
    <w:rsid w:val="00E730DC"/>
    <w:rsid w:val="00E7382B"/>
    <w:rsid w:val="00E73AA2"/>
    <w:rsid w:val="00E73DB2"/>
    <w:rsid w:val="00E74102"/>
    <w:rsid w:val="00E7426E"/>
    <w:rsid w:val="00E7467C"/>
    <w:rsid w:val="00E74940"/>
    <w:rsid w:val="00E74F96"/>
    <w:rsid w:val="00E75064"/>
    <w:rsid w:val="00E7537A"/>
    <w:rsid w:val="00E7553B"/>
    <w:rsid w:val="00E756A1"/>
    <w:rsid w:val="00E75864"/>
    <w:rsid w:val="00E76176"/>
    <w:rsid w:val="00E7652F"/>
    <w:rsid w:val="00E76737"/>
    <w:rsid w:val="00E76886"/>
    <w:rsid w:val="00E76DF3"/>
    <w:rsid w:val="00E7773E"/>
    <w:rsid w:val="00E77A52"/>
    <w:rsid w:val="00E806EB"/>
    <w:rsid w:val="00E80FB6"/>
    <w:rsid w:val="00E81558"/>
    <w:rsid w:val="00E81800"/>
    <w:rsid w:val="00E82653"/>
    <w:rsid w:val="00E82CAD"/>
    <w:rsid w:val="00E82E1C"/>
    <w:rsid w:val="00E83152"/>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894"/>
    <w:rsid w:val="00E87937"/>
    <w:rsid w:val="00E87B61"/>
    <w:rsid w:val="00E90005"/>
    <w:rsid w:val="00E90C3D"/>
    <w:rsid w:val="00E91C6C"/>
    <w:rsid w:val="00E922A3"/>
    <w:rsid w:val="00E93088"/>
    <w:rsid w:val="00E937B4"/>
    <w:rsid w:val="00E93A02"/>
    <w:rsid w:val="00E93A0E"/>
    <w:rsid w:val="00E93ADD"/>
    <w:rsid w:val="00E93E52"/>
    <w:rsid w:val="00E94169"/>
    <w:rsid w:val="00E94EAB"/>
    <w:rsid w:val="00E9562F"/>
    <w:rsid w:val="00E960B6"/>
    <w:rsid w:val="00E9675A"/>
    <w:rsid w:val="00E9687D"/>
    <w:rsid w:val="00E9710E"/>
    <w:rsid w:val="00E9713C"/>
    <w:rsid w:val="00E9713D"/>
    <w:rsid w:val="00E973A9"/>
    <w:rsid w:val="00E97DD9"/>
    <w:rsid w:val="00E97F11"/>
    <w:rsid w:val="00EA099F"/>
    <w:rsid w:val="00EA16EF"/>
    <w:rsid w:val="00EA1F46"/>
    <w:rsid w:val="00EA1FBE"/>
    <w:rsid w:val="00EA251F"/>
    <w:rsid w:val="00EA26CA"/>
    <w:rsid w:val="00EA3A1D"/>
    <w:rsid w:val="00EA3BFA"/>
    <w:rsid w:val="00EA4203"/>
    <w:rsid w:val="00EA45C2"/>
    <w:rsid w:val="00EA53D8"/>
    <w:rsid w:val="00EA5828"/>
    <w:rsid w:val="00EA5AFA"/>
    <w:rsid w:val="00EA5FF0"/>
    <w:rsid w:val="00EA696A"/>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914"/>
    <w:rsid w:val="00EB5D32"/>
    <w:rsid w:val="00EB60A8"/>
    <w:rsid w:val="00EB63D8"/>
    <w:rsid w:val="00EB6A41"/>
    <w:rsid w:val="00EB75BC"/>
    <w:rsid w:val="00EB774F"/>
    <w:rsid w:val="00EB7FA8"/>
    <w:rsid w:val="00EC0520"/>
    <w:rsid w:val="00EC0632"/>
    <w:rsid w:val="00EC084C"/>
    <w:rsid w:val="00EC0A6E"/>
    <w:rsid w:val="00EC1593"/>
    <w:rsid w:val="00EC2451"/>
    <w:rsid w:val="00EC2789"/>
    <w:rsid w:val="00EC3290"/>
    <w:rsid w:val="00EC355E"/>
    <w:rsid w:val="00EC3702"/>
    <w:rsid w:val="00EC3A33"/>
    <w:rsid w:val="00EC451C"/>
    <w:rsid w:val="00EC572D"/>
    <w:rsid w:val="00EC586C"/>
    <w:rsid w:val="00EC6A1F"/>
    <w:rsid w:val="00EC6B22"/>
    <w:rsid w:val="00EC6DC7"/>
    <w:rsid w:val="00EC7C1B"/>
    <w:rsid w:val="00EC7D51"/>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6D2D"/>
    <w:rsid w:val="00ED7313"/>
    <w:rsid w:val="00ED7705"/>
    <w:rsid w:val="00ED7AC9"/>
    <w:rsid w:val="00EE1449"/>
    <w:rsid w:val="00EE2029"/>
    <w:rsid w:val="00EE21FF"/>
    <w:rsid w:val="00EE2893"/>
    <w:rsid w:val="00EE2B0E"/>
    <w:rsid w:val="00EE31CF"/>
    <w:rsid w:val="00EE326E"/>
    <w:rsid w:val="00EE3486"/>
    <w:rsid w:val="00EE3742"/>
    <w:rsid w:val="00EE3764"/>
    <w:rsid w:val="00EE39D6"/>
    <w:rsid w:val="00EE3A85"/>
    <w:rsid w:val="00EE3ACE"/>
    <w:rsid w:val="00EE3F19"/>
    <w:rsid w:val="00EE41D1"/>
    <w:rsid w:val="00EE4A13"/>
    <w:rsid w:val="00EE4CB7"/>
    <w:rsid w:val="00EE4F87"/>
    <w:rsid w:val="00EE5C9F"/>
    <w:rsid w:val="00EE5D6E"/>
    <w:rsid w:val="00EE6204"/>
    <w:rsid w:val="00EE6300"/>
    <w:rsid w:val="00EE662F"/>
    <w:rsid w:val="00EE678D"/>
    <w:rsid w:val="00EE69B7"/>
    <w:rsid w:val="00EE6F6C"/>
    <w:rsid w:val="00EE77E4"/>
    <w:rsid w:val="00EE77FD"/>
    <w:rsid w:val="00EE78CF"/>
    <w:rsid w:val="00EE7B97"/>
    <w:rsid w:val="00EE7D34"/>
    <w:rsid w:val="00EE7D43"/>
    <w:rsid w:val="00EE7E4B"/>
    <w:rsid w:val="00EE7EE7"/>
    <w:rsid w:val="00EF0307"/>
    <w:rsid w:val="00EF06D5"/>
    <w:rsid w:val="00EF0920"/>
    <w:rsid w:val="00EF0929"/>
    <w:rsid w:val="00EF1007"/>
    <w:rsid w:val="00EF137B"/>
    <w:rsid w:val="00EF1C97"/>
    <w:rsid w:val="00EF2310"/>
    <w:rsid w:val="00EF2342"/>
    <w:rsid w:val="00EF236D"/>
    <w:rsid w:val="00EF24C2"/>
    <w:rsid w:val="00EF2B88"/>
    <w:rsid w:val="00EF2E0D"/>
    <w:rsid w:val="00EF2E8F"/>
    <w:rsid w:val="00EF365B"/>
    <w:rsid w:val="00EF369D"/>
    <w:rsid w:val="00EF399B"/>
    <w:rsid w:val="00EF3FE1"/>
    <w:rsid w:val="00EF4195"/>
    <w:rsid w:val="00EF4764"/>
    <w:rsid w:val="00EF581C"/>
    <w:rsid w:val="00EF63F4"/>
    <w:rsid w:val="00EF65FC"/>
    <w:rsid w:val="00EF71FF"/>
    <w:rsid w:val="00EF7432"/>
    <w:rsid w:val="00EF74E7"/>
    <w:rsid w:val="00EF7966"/>
    <w:rsid w:val="00EF7FDB"/>
    <w:rsid w:val="00F0018C"/>
    <w:rsid w:val="00F008A4"/>
    <w:rsid w:val="00F008EA"/>
    <w:rsid w:val="00F00AA8"/>
    <w:rsid w:val="00F0155E"/>
    <w:rsid w:val="00F0200F"/>
    <w:rsid w:val="00F021E0"/>
    <w:rsid w:val="00F02706"/>
    <w:rsid w:val="00F02B7C"/>
    <w:rsid w:val="00F0378D"/>
    <w:rsid w:val="00F03CDC"/>
    <w:rsid w:val="00F04686"/>
    <w:rsid w:val="00F04AE3"/>
    <w:rsid w:val="00F04ECF"/>
    <w:rsid w:val="00F0521A"/>
    <w:rsid w:val="00F05337"/>
    <w:rsid w:val="00F05516"/>
    <w:rsid w:val="00F05D53"/>
    <w:rsid w:val="00F060C1"/>
    <w:rsid w:val="00F061FE"/>
    <w:rsid w:val="00F067BA"/>
    <w:rsid w:val="00F06A1F"/>
    <w:rsid w:val="00F070CF"/>
    <w:rsid w:val="00F07278"/>
    <w:rsid w:val="00F07439"/>
    <w:rsid w:val="00F07636"/>
    <w:rsid w:val="00F076F4"/>
    <w:rsid w:val="00F07F33"/>
    <w:rsid w:val="00F10033"/>
    <w:rsid w:val="00F10112"/>
    <w:rsid w:val="00F105E5"/>
    <w:rsid w:val="00F10B16"/>
    <w:rsid w:val="00F12042"/>
    <w:rsid w:val="00F12DAD"/>
    <w:rsid w:val="00F12E5D"/>
    <w:rsid w:val="00F13254"/>
    <w:rsid w:val="00F13343"/>
    <w:rsid w:val="00F1369E"/>
    <w:rsid w:val="00F136F7"/>
    <w:rsid w:val="00F1450A"/>
    <w:rsid w:val="00F148F4"/>
    <w:rsid w:val="00F149C1"/>
    <w:rsid w:val="00F14A65"/>
    <w:rsid w:val="00F14B07"/>
    <w:rsid w:val="00F14F8F"/>
    <w:rsid w:val="00F15201"/>
    <w:rsid w:val="00F15345"/>
    <w:rsid w:val="00F1623F"/>
    <w:rsid w:val="00F16289"/>
    <w:rsid w:val="00F16AB9"/>
    <w:rsid w:val="00F170AE"/>
    <w:rsid w:val="00F172E1"/>
    <w:rsid w:val="00F17595"/>
    <w:rsid w:val="00F17D2B"/>
    <w:rsid w:val="00F207D5"/>
    <w:rsid w:val="00F20A47"/>
    <w:rsid w:val="00F20C9D"/>
    <w:rsid w:val="00F20F18"/>
    <w:rsid w:val="00F20F1F"/>
    <w:rsid w:val="00F2112C"/>
    <w:rsid w:val="00F215A3"/>
    <w:rsid w:val="00F216F1"/>
    <w:rsid w:val="00F21BE1"/>
    <w:rsid w:val="00F22241"/>
    <w:rsid w:val="00F22521"/>
    <w:rsid w:val="00F225BF"/>
    <w:rsid w:val="00F22E76"/>
    <w:rsid w:val="00F23397"/>
    <w:rsid w:val="00F236D4"/>
    <w:rsid w:val="00F23855"/>
    <w:rsid w:val="00F238A9"/>
    <w:rsid w:val="00F23AF6"/>
    <w:rsid w:val="00F2401C"/>
    <w:rsid w:val="00F24527"/>
    <w:rsid w:val="00F246B1"/>
    <w:rsid w:val="00F248F8"/>
    <w:rsid w:val="00F248F9"/>
    <w:rsid w:val="00F25226"/>
    <w:rsid w:val="00F252ED"/>
    <w:rsid w:val="00F2536F"/>
    <w:rsid w:val="00F254D3"/>
    <w:rsid w:val="00F25596"/>
    <w:rsid w:val="00F25670"/>
    <w:rsid w:val="00F25A50"/>
    <w:rsid w:val="00F25D98"/>
    <w:rsid w:val="00F261D9"/>
    <w:rsid w:val="00F26F6C"/>
    <w:rsid w:val="00F2752F"/>
    <w:rsid w:val="00F275F0"/>
    <w:rsid w:val="00F278EE"/>
    <w:rsid w:val="00F27E64"/>
    <w:rsid w:val="00F300AE"/>
    <w:rsid w:val="00F300FB"/>
    <w:rsid w:val="00F3045B"/>
    <w:rsid w:val="00F305D6"/>
    <w:rsid w:val="00F30963"/>
    <w:rsid w:val="00F30AC8"/>
    <w:rsid w:val="00F30CC2"/>
    <w:rsid w:val="00F30D46"/>
    <w:rsid w:val="00F3142E"/>
    <w:rsid w:val="00F3157E"/>
    <w:rsid w:val="00F31B8B"/>
    <w:rsid w:val="00F31C63"/>
    <w:rsid w:val="00F31C6B"/>
    <w:rsid w:val="00F31C90"/>
    <w:rsid w:val="00F322FE"/>
    <w:rsid w:val="00F32354"/>
    <w:rsid w:val="00F32787"/>
    <w:rsid w:val="00F3344D"/>
    <w:rsid w:val="00F340F4"/>
    <w:rsid w:val="00F34406"/>
    <w:rsid w:val="00F34408"/>
    <w:rsid w:val="00F34E48"/>
    <w:rsid w:val="00F3568E"/>
    <w:rsid w:val="00F35B9C"/>
    <w:rsid w:val="00F3628B"/>
    <w:rsid w:val="00F369C7"/>
    <w:rsid w:val="00F37276"/>
    <w:rsid w:val="00F37E09"/>
    <w:rsid w:val="00F37EEF"/>
    <w:rsid w:val="00F402FC"/>
    <w:rsid w:val="00F407BF"/>
    <w:rsid w:val="00F40A47"/>
    <w:rsid w:val="00F40C83"/>
    <w:rsid w:val="00F40CBB"/>
    <w:rsid w:val="00F414C4"/>
    <w:rsid w:val="00F420AD"/>
    <w:rsid w:val="00F42146"/>
    <w:rsid w:val="00F42378"/>
    <w:rsid w:val="00F427F6"/>
    <w:rsid w:val="00F42BE7"/>
    <w:rsid w:val="00F42F52"/>
    <w:rsid w:val="00F434E4"/>
    <w:rsid w:val="00F4359B"/>
    <w:rsid w:val="00F438DD"/>
    <w:rsid w:val="00F43F00"/>
    <w:rsid w:val="00F44146"/>
    <w:rsid w:val="00F443F6"/>
    <w:rsid w:val="00F448A6"/>
    <w:rsid w:val="00F44A58"/>
    <w:rsid w:val="00F45052"/>
    <w:rsid w:val="00F45444"/>
    <w:rsid w:val="00F45747"/>
    <w:rsid w:val="00F45B0B"/>
    <w:rsid w:val="00F45EC5"/>
    <w:rsid w:val="00F45FD0"/>
    <w:rsid w:val="00F464D5"/>
    <w:rsid w:val="00F46A89"/>
    <w:rsid w:val="00F46BCD"/>
    <w:rsid w:val="00F46C57"/>
    <w:rsid w:val="00F474A7"/>
    <w:rsid w:val="00F475D5"/>
    <w:rsid w:val="00F476A5"/>
    <w:rsid w:val="00F47A89"/>
    <w:rsid w:val="00F47B09"/>
    <w:rsid w:val="00F47FA3"/>
    <w:rsid w:val="00F501A6"/>
    <w:rsid w:val="00F50998"/>
    <w:rsid w:val="00F50B5D"/>
    <w:rsid w:val="00F50B7A"/>
    <w:rsid w:val="00F50D09"/>
    <w:rsid w:val="00F50F2A"/>
    <w:rsid w:val="00F513FE"/>
    <w:rsid w:val="00F5149A"/>
    <w:rsid w:val="00F51DC0"/>
    <w:rsid w:val="00F523D5"/>
    <w:rsid w:val="00F53BD0"/>
    <w:rsid w:val="00F53EBD"/>
    <w:rsid w:val="00F53EC4"/>
    <w:rsid w:val="00F5423E"/>
    <w:rsid w:val="00F5452F"/>
    <w:rsid w:val="00F54EA6"/>
    <w:rsid w:val="00F54FC1"/>
    <w:rsid w:val="00F557C9"/>
    <w:rsid w:val="00F563FF"/>
    <w:rsid w:val="00F56625"/>
    <w:rsid w:val="00F566FB"/>
    <w:rsid w:val="00F56E19"/>
    <w:rsid w:val="00F56EED"/>
    <w:rsid w:val="00F57005"/>
    <w:rsid w:val="00F5713F"/>
    <w:rsid w:val="00F57477"/>
    <w:rsid w:val="00F579FF"/>
    <w:rsid w:val="00F57A5A"/>
    <w:rsid w:val="00F600FF"/>
    <w:rsid w:val="00F60125"/>
    <w:rsid w:val="00F601F4"/>
    <w:rsid w:val="00F61603"/>
    <w:rsid w:val="00F61B0C"/>
    <w:rsid w:val="00F62149"/>
    <w:rsid w:val="00F62B3F"/>
    <w:rsid w:val="00F6308C"/>
    <w:rsid w:val="00F63694"/>
    <w:rsid w:val="00F63856"/>
    <w:rsid w:val="00F63C33"/>
    <w:rsid w:val="00F641A5"/>
    <w:rsid w:val="00F646A7"/>
    <w:rsid w:val="00F64A74"/>
    <w:rsid w:val="00F64C56"/>
    <w:rsid w:val="00F64D53"/>
    <w:rsid w:val="00F64EDF"/>
    <w:rsid w:val="00F64F0F"/>
    <w:rsid w:val="00F65DC5"/>
    <w:rsid w:val="00F664B1"/>
    <w:rsid w:val="00F66AA3"/>
    <w:rsid w:val="00F66B3D"/>
    <w:rsid w:val="00F6729A"/>
    <w:rsid w:val="00F67770"/>
    <w:rsid w:val="00F679DF"/>
    <w:rsid w:val="00F67A93"/>
    <w:rsid w:val="00F67AA6"/>
    <w:rsid w:val="00F67AA8"/>
    <w:rsid w:val="00F7034E"/>
    <w:rsid w:val="00F7092E"/>
    <w:rsid w:val="00F70E71"/>
    <w:rsid w:val="00F711E8"/>
    <w:rsid w:val="00F71358"/>
    <w:rsid w:val="00F7148A"/>
    <w:rsid w:val="00F717A0"/>
    <w:rsid w:val="00F71843"/>
    <w:rsid w:val="00F71AF8"/>
    <w:rsid w:val="00F71E4B"/>
    <w:rsid w:val="00F72697"/>
    <w:rsid w:val="00F729CF"/>
    <w:rsid w:val="00F72B1D"/>
    <w:rsid w:val="00F72EFA"/>
    <w:rsid w:val="00F72F00"/>
    <w:rsid w:val="00F733DC"/>
    <w:rsid w:val="00F7370D"/>
    <w:rsid w:val="00F73D02"/>
    <w:rsid w:val="00F74465"/>
    <w:rsid w:val="00F744F3"/>
    <w:rsid w:val="00F7470C"/>
    <w:rsid w:val="00F74765"/>
    <w:rsid w:val="00F74DD0"/>
    <w:rsid w:val="00F74ED0"/>
    <w:rsid w:val="00F75BCF"/>
    <w:rsid w:val="00F75BD7"/>
    <w:rsid w:val="00F75C77"/>
    <w:rsid w:val="00F76172"/>
    <w:rsid w:val="00F763CE"/>
    <w:rsid w:val="00F767D3"/>
    <w:rsid w:val="00F767E5"/>
    <w:rsid w:val="00F77012"/>
    <w:rsid w:val="00F7709F"/>
    <w:rsid w:val="00F7725B"/>
    <w:rsid w:val="00F77268"/>
    <w:rsid w:val="00F774F3"/>
    <w:rsid w:val="00F77709"/>
    <w:rsid w:val="00F80276"/>
    <w:rsid w:val="00F8039D"/>
    <w:rsid w:val="00F808F9"/>
    <w:rsid w:val="00F80C37"/>
    <w:rsid w:val="00F80DBD"/>
    <w:rsid w:val="00F81155"/>
    <w:rsid w:val="00F81236"/>
    <w:rsid w:val="00F81459"/>
    <w:rsid w:val="00F81785"/>
    <w:rsid w:val="00F819D6"/>
    <w:rsid w:val="00F81E75"/>
    <w:rsid w:val="00F82116"/>
    <w:rsid w:val="00F824CF"/>
    <w:rsid w:val="00F82871"/>
    <w:rsid w:val="00F82D9F"/>
    <w:rsid w:val="00F8301A"/>
    <w:rsid w:val="00F834DD"/>
    <w:rsid w:val="00F83704"/>
    <w:rsid w:val="00F83833"/>
    <w:rsid w:val="00F83D36"/>
    <w:rsid w:val="00F83E76"/>
    <w:rsid w:val="00F84699"/>
    <w:rsid w:val="00F84B12"/>
    <w:rsid w:val="00F84C75"/>
    <w:rsid w:val="00F84CF5"/>
    <w:rsid w:val="00F854E8"/>
    <w:rsid w:val="00F858AF"/>
    <w:rsid w:val="00F85AAD"/>
    <w:rsid w:val="00F85C3C"/>
    <w:rsid w:val="00F85D4C"/>
    <w:rsid w:val="00F85E47"/>
    <w:rsid w:val="00F85E7D"/>
    <w:rsid w:val="00F865B5"/>
    <w:rsid w:val="00F86754"/>
    <w:rsid w:val="00F868E5"/>
    <w:rsid w:val="00F86931"/>
    <w:rsid w:val="00F86C11"/>
    <w:rsid w:val="00F87B35"/>
    <w:rsid w:val="00F87FF8"/>
    <w:rsid w:val="00F904B2"/>
    <w:rsid w:val="00F9063E"/>
    <w:rsid w:val="00F90674"/>
    <w:rsid w:val="00F90AD2"/>
    <w:rsid w:val="00F91565"/>
    <w:rsid w:val="00F91E87"/>
    <w:rsid w:val="00F922C3"/>
    <w:rsid w:val="00F92B63"/>
    <w:rsid w:val="00F930E2"/>
    <w:rsid w:val="00F939D9"/>
    <w:rsid w:val="00F93B21"/>
    <w:rsid w:val="00F93F89"/>
    <w:rsid w:val="00F942F0"/>
    <w:rsid w:val="00F94A68"/>
    <w:rsid w:val="00F9512C"/>
    <w:rsid w:val="00F95238"/>
    <w:rsid w:val="00F9538F"/>
    <w:rsid w:val="00F963F3"/>
    <w:rsid w:val="00F96553"/>
    <w:rsid w:val="00F96A52"/>
    <w:rsid w:val="00F96B99"/>
    <w:rsid w:val="00F97D17"/>
    <w:rsid w:val="00F97DF4"/>
    <w:rsid w:val="00FA08CA"/>
    <w:rsid w:val="00FA14CC"/>
    <w:rsid w:val="00FA1573"/>
    <w:rsid w:val="00FA1699"/>
    <w:rsid w:val="00FA1779"/>
    <w:rsid w:val="00FA1FA1"/>
    <w:rsid w:val="00FA2106"/>
    <w:rsid w:val="00FA2354"/>
    <w:rsid w:val="00FA24AC"/>
    <w:rsid w:val="00FA2A33"/>
    <w:rsid w:val="00FA3035"/>
    <w:rsid w:val="00FA3375"/>
    <w:rsid w:val="00FA360F"/>
    <w:rsid w:val="00FA39D9"/>
    <w:rsid w:val="00FA43CC"/>
    <w:rsid w:val="00FA4654"/>
    <w:rsid w:val="00FA4FE3"/>
    <w:rsid w:val="00FA5242"/>
    <w:rsid w:val="00FA5D66"/>
    <w:rsid w:val="00FA62B3"/>
    <w:rsid w:val="00FA63EF"/>
    <w:rsid w:val="00FA65A1"/>
    <w:rsid w:val="00FA691A"/>
    <w:rsid w:val="00FA69E5"/>
    <w:rsid w:val="00FA793D"/>
    <w:rsid w:val="00FA7961"/>
    <w:rsid w:val="00FA7DC8"/>
    <w:rsid w:val="00FB063C"/>
    <w:rsid w:val="00FB070F"/>
    <w:rsid w:val="00FB075D"/>
    <w:rsid w:val="00FB075F"/>
    <w:rsid w:val="00FB0A96"/>
    <w:rsid w:val="00FB0EC4"/>
    <w:rsid w:val="00FB11EF"/>
    <w:rsid w:val="00FB1BB8"/>
    <w:rsid w:val="00FB1F59"/>
    <w:rsid w:val="00FB2853"/>
    <w:rsid w:val="00FB3219"/>
    <w:rsid w:val="00FB37A2"/>
    <w:rsid w:val="00FB3BD0"/>
    <w:rsid w:val="00FB3D40"/>
    <w:rsid w:val="00FB3F9A"/>
    <w:rsid w:val="00FB3FF4"/>
    <w:rsid w:val="00FB432E"/>
    <w:rsid w:val="00FB4709"/>
    <w:rsid w:val="00FB4E84"/>
    <w:rsid w:val="00FB50F5"/>
    <w:rsid w:val="00FB575F"/>
    <w:rsid w:val="00FB591C"/>
    <w:rsid w:val="00FB69E0"/>
    <w:rsid w:val="00FB6A23"/>
    <w:rsid w:val="00FB7390"/>
    <w:rsid w:val="00FB76E9"/>
    <w:rsid w:val="00FB79F9"/>
    <w:rsid w:val="00FB7BF9"/>
    <w:rsid w:val="00FB7F57"/>
    <w:rsid w:val="00FB7F73"/>
    <w:rsid w:val="00FC09B6"/>
    <w:rsid w:val="00FC0E05"/>
    <w:rsid w:val="00FC16D8"/>
    <w:rsid w:val="00FC2735"/>
    <w:rsid w:val="00FC29D1"/>
    <w:rsid w:val="00FC2BFF"/>
    <w:rsid w:val="00FC2CFD"/>
    <w:rsid w:val="00FC327D"/>
    <w:rsid w:val="00FC40CD"/>
    <w:rsid w:val="00FC42F8"/>
    <w:rsid w:val="00FC46CF"/>
    <w:rsid w:val="00FC4959"/>
    <w:rsid w:val="00FC4C6F"/>
    <w:rsid w:val="00FC4D07"/>
    <w:rsid w:val="00FC4E0F"/>
    <w:rsid w:val="00FC4EA1"/>
    <w:rsid w:val="00FC4F55"/>
    <w:rsid w:val="00FC5034"/>
    <w:rsid w:val="00FC55F8"/>
    <w:rsid w:val="00FC5ACA"/>
    <w:rsid w:val="00FC61B0"/>
    <w:rsid w:val="00FC6209"/>
    <w:rsid w:val="00FC6CB8"/>
    <w:rsid w:val="00FC6F00"/>
    <w:rsid w:val="00FC7619"/>
    <w:rsid w:val="00FC7ABA"/>
    <w:rsid w:val="00FD022A"/>
    <w:rsid w:val="00FD0716"/>
    <w:rsid w:val="00FD09D6"/>
    <w:rsid w:val="00FD12C5"/>
    <w:rsid w:val="00FD1353"/>
    <w:rsid w:val="00FD146C"/>
    <w:rsid w:val="00FD1A70"/>
    <w:rsid w:val="00FD1DB4"/>
    <w:rsid w:val="00FD1E74"/>
    <w:rsid w:val="00FD2A85"/>
    <w:rsid w:val="00FD2C8E"/>
    <w:rsid w:val="00FD2EF1"/>
    <w:rsid w:val="00FD3440"/>
    <w:rsid w:val="00FD3BBB"/>
    <w:rsid w:val="00FD41F9"/>
    <w:rsid w:val="00FD44F8"/>
    <w:rsid w:val="00FD46A2"/>
    <w:rsid w:val="00FD4BBB"/>
    <w:rsid w:val="00FD528E"/>
    <w:rsid w:val="00FD5CF6"/>
    <w:rsid w:val="00FD63B8"/>
    <w:rsid w:val="00FD6795"/>
    <w:rsid w:val="00FD67DE"/>
    <w:rsid w:val="00FD684A"/>
    <w:rsid w:val="00FD7F8F"/>
    <w:rsid w:val="00FE0045"/>
    <w:rsid w:val="00FE174A"/>
    <w:rsid w:val="00FE197B"/>
    <w:rsid w:val="00FE1E1E"/>
    <w:rsid w:val="00FE3AC8"/>
    <w:rsid w:val="00FE3FDC"/>
    <w:rsid w:val="00FE424B"/>
    <w:rsid w:val="00FE4605"/>
    <w:rsid w:val="00FE4872"/>
    <w:rsid w:val="00FE49B8"/>
    <w:rsid w:val="00FE4BB2"/>
    <w:rsid w:val="00FE4D0C"/>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59E"/>
    <w:rsid w:val="00FF081A"/>
    <w:rsid w:val="00FF087D"/>
    <w:rsid w:val="00FF0C25"/>
    <w:rsid w:val="00FF0D90"/>
    <w:rsid w:val="00FF1068"/>
    <w:rsid w:val="00FF113B"/>
    <w:rsid w:val="00FF11A3"/>
    <w:rsid w:val="00FF134F"/>
    <w:rsid w:val="00FF15FA"/>
    <w:rsid w:val="00FF16B5"/>
    <w:rsid w:val="00FF1919"/>
    <w:rsid w:val="00FF2391"/>
    <w:rsid w:val="00FF28E0"/>
    <w:rsid w:val="00FF3A7C"/>
    <w:rsid w:val="00FF3CBE"/>
    <w:rsid w:val="00FF3F40"/>
    <w:rsid w:val="00FF4088"/>
    <w:rsid w:val="00FF41EF"/>
    <w:rsid w:val="00FF42BC"/>
    <w:rsid w:val="00FF50BA"/>
    <w:rsid w:val="00FF55CC"/>
    <w:rsid w:val="00FF56CF"/>
    <w:rsid w:val="00FF570D"/>
    <w:rsid w:val="00FF5736"/>
    <w:rsid w:val="00FF5AE0"/>
    <w:rsid w:val="00FF5B2B"/>
    <w:rsid w:val="00FF5CE7"/>
    <w:rsid w:val="00FF5E49"/>
    <w:rsid w:val="00FF66D1"/>
    <w:rsid w:val="00FF6AE1"/>
    <w:rsid w:val="00FF6FA6"/>
    <w:rsid w:val="00FF72AA"/>
    <w:rsid w:val="00FF72B7"/>
    <w:rsid w:val="00FF7509"/>
    <w:rsid w:val="00FF7C89"/>
    <w:rsid w:val="07DE10A0"/>
    <w:rsid w:val="233C6DD9"/>
    <w:rsid w:val="71DC69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lsdException w:name="annotation text" w:qFormat="1"/>
    <w:lsdException w:name="header" w:uiPriority="99"/>
    <w:lsdException w:name="footer" w:qFormat="1"/>
    <w:lsdException w:name="caption" w:qFormat="1"/>
    <w:lsdException w:name="footnote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C1D72"/>
    <w:pPr>
      <w:spacing w:after="180"/>
    </w:pPr>
    <w:rPr>
      <w:rFonts w:eastAsia="宋体"/>
      <w:lang w:val="en-GB" w:eastAsia="en-US"/>
    </w:rPr>
  </w:style>
  <w:style w:type="paragraph" w:styleId="1">
    <w:name w:val="heading 1"/>
    <w:next w:val="a2"/>
    <w:link w:val="1Char"/>
    <w:qFormat/>
    <w:rsid w:val="00AC1D72"/>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AC1D72"/>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2"/>
    <w:qFormat/>
    <w:rsid w:val="00AC1D72"/>
    <w:pPr>
      <w:numPr>
        <w:ilvl w:val="2"/>
      </w:numPr>
      <w:spacing w:before="120"/>
      <w:ind w:leftChars="0" w:left="0"/>
      <w:outlineLvl w:val="2"/>
    </w:pPr>
    <w:rPr>
      <w:sz w:val="24"/>
    </w:rPr>
  </w:style>
  <w:style w:type="paragraph" w:styleId="4">
    <w:name w:val="heading 4"/>
    <w:basedOn w:val="3"/>
    <w:next w:val="a2"/>
    <w:qFormat/>
    <w:rsid w:val="00AC1D72"/>
    <w:pPr>
      <w:numPr>
        <w:ilvl w:val="3"/>
      </w:numPr>
      <w:outlineLvl w:val="3"/>
    </w:pPr>
  </w:style>
  <w:style w:type="paragraph" w:styleId="5">
    <w:name w:val="heading 5"/>
    <w:basedOn w:val="4"/>
    <w:next w:val="a2"/>
    <w:qFormat/>
    <w:rsid w:val="00AC1D72"/>
    <w:pPr>
      <w:numPr>
        <w:ilvl w:val="0"/>
        <w:numId w:val="0"/>
      </w:numPr>
      <w:outlineLvl w:val="4"/>
    </w:pPr>
    <w:rPr>
      <w:sz w:val="22"/>
    </w:rPr>
  </w:style>
  <w:style w:type="paragraph" w:styleId="6">
    <w:name w:val="heading 6"/>
    <w:basedOn w:val="H6"/>
    <w:next w:val="a2"/>
    <w:qFormat/>
    <w:rsid w:val="00AC1D72"/>
    <w:pPr>
      <w:outlineLvl w:val="5"/>
    </w:pPr>
  </w:style>
  <w:style w:type="paragraph" w:styleId="7">
    <w:name w:val="heading 7"/>
    <w:basedOn w:val="H6"/>
    <w:next w:val="a2"/>
    <w:qFormat/>
    <w:rsid w:val="00AC1D72"/>
    <w:pPr>
      <w:outlineLvl w:val="6"/>
    </w:pPr>
  </w:style>
  <w:style w:type="paragraph" w:styleId="8">
    <w:name w:val="heading 8"/>
    <w:basedOn w:val="7"/>
    <w:next w:val="a2"/>
    <w:qFormat/>
    <w:rsid w:val="00AC1D72"/>
    <w:pPr>
      <w:outlineLvl w:val="7"/>
    </w:pPr>
  </w:style>
  <w:style w:type="paragraph" w:styleId="9">
    <w:name w:val="heading 9"/>
    <w:basedOn w:val="8"/>
    <w:next w:val="a2"/>
    <w:qFormat/>
    <w:rsid w:val="00AC1D72"/>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AC1D72"/>
    <w:pPr>
      <w:ind w:left="1985" w:hanging="1985"/>
      <w:outlineLvl w:val="9"/>
    </w:pPr>
    <w:rPr>
      <w:sz w:val="20"/>
    </w:rPr>
  </w:style>
  <w:style w:type="paragraph" w:styleId="30">
    <w:name w:val="List 3"/>
    <w:basedOn w:val="21"/>
    <w:qFormat/>
    <w:rsid w:val="00AC1D72"/>
    <w:pPr>
      <w:ind w:left="1135"/>
    </w:pPr>
  </w:style>
  <w:style w:type="paragraph" w:styleId="21">
    <w:name w:val="List 2"/>
    <w:basedOn w:val="a6"/>
    <w:qFormat/>
    <w:rsid w:val="00AC1D72"/>
    <w:pPr>
      <w:ind w:left="851"/>
    </w:pPr>
  </w:style>
  <w:style w:type="paragraph" w:styleId="a6">
    <w:name w:val="List"/>
    <w:basedOn w:val="a2"/>
    <w:link w:val="Char"/>
    <w:qFormat/>
    <w:rsid w:val="00AC1D72"/>
    <w:pPr>
      <w:ind w:left="704" w:hanging="420"/>
    </w:pPr>
  </w:style>
  <w:style w:type="paragraph" w:styleId="a7">
    <w:name w:val="annotation subject"/>
    <w:basedOn w:val="a8"/>
    <w:next w:val="a8"/>
    <w:semiHidden/>
    <w:qFormat/>
    <w:rsid w:val="00AC1D72"/>
    <w:rPr>
      <w:b/>
      <w:bCs/>
    </w:rPr>
  </w:style>
  <w:style w:type="paragraph" w:styleId="a8">
    <w:name w:val="annotation text"/>
    <w:basedOn w:val="a2"/>
    <w:link w:val="Char0"/>
    <w:qFormat/>
    <w:rsid w:val="00AC1D72"/>
  </w:style>
  <w:style w:type="paragraph" w:styleId="70">
    <w:name w:val="toc 7"/>
    <w:basedOn w:val="60"/>
    <w:next w:val="a2"/>
    <w:semiHidden/>
    <w:qFormat/>
    <w:rsid w:val="00AC1D72"/>
    <w:pPr>
      <w:ind w:left="2268" w:hanging="2268"/>
    </w:pPr>
  </w:style>
  <w:style w:type="paragraph" w:styleId="60">
    <w:name w:val="toc 6"/>
    <w:basedOn w:val="50"/>
    <w:next w:val="a2"/>
    <w:semiHidden/>
    <w:qFormat/>
    <w:rsid w:val="00AC1D72"/>
    <w:pPr>
      <w:ind w:left="1985" w:hanging="1985"/>
    </w:pPr>
  </w:style>
  <w:style w:type="paragraph" w:styleId="50">
    <w:name w:val="toc 5"/>
    <w:basedOn w:val="42"/>
    <w:next w:val="a2"/>
    <w:semiHidden/>
    <w:rsid w:val="00AC1D72"/>
    <w:pPr>
      <w:ind w:left="1701" w:hanging="1701"/>
    </w:pPr>
  </w:style>
  <w:style w:type="paragraph" w:styleId="42">
    <w:name w:val="toc 4"/>
    <w:basedOn w:val="31"/>
    <w:next w:val="a2"/>
    <w:semiHidden/>
    <w:qFormat/>
    <w:rsid w:val="00AC1D72"/>
    <w:pPr>
      <w:ind w:left="1418" w:hanging="1418"/>
    </w:pPr>
  </w:style>
  <w:style w:type="paragraph" w:styleId="31">
    <w:name w:val="toc 3"/>
    <w:basedOn w:val="22"/>
    <w:next w:val="a2"/>
    <w:semiHidden/>
    <w:qFormat/>
    <w:rsid w:val="00AC1D72"/>
    <w:pPr>
      <w:ind w:left="1134" w:hanging="1134"/>
    </w:pPr>
  </w:style>
  <w:style w:type="paragraph" w:styleId="22">
    <w:name w:val="toc 2"/>
    <w:basedOn w:val="10"/>
    <w:next w:val="a2"/>
    <w:semiHidden/>
    <w:qFormat/>
    <w:rsid w:val="00AC1D72"/>
    <w:pPr>
      <w:keepNext w:val="0"/>
      <w:spacing w:before="0"/>
      <w:ind w:left="851" w:hanging="851"/>
    </w:pPr>
    <w:rPr>
      <w:sz w:val="20"/>
    </w:rPr>
  </w:style>
  <w:style w:type="paragraph" w:styleId="10">
    <w:name w:val="toc 1"/>
    <w:next w:val="a2"/>
    <w:semiHidden/>
    <w:qFormat/>
    <w:rsid w:val="00AC1D72"/>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AC1D72"/>
    <w:pPr>
      <w:numPr>
        <w:numId w:val="2"/>
      </w:numPr>
      <w:tabs>
        <w:tab w:val="clear" w:pos="1418"/>
        <w:tab w:val="left" w:pos="1600"/>
      </w:tabs>
      <w:ind w:left="1543"/>
    </w:pPr>
  </w:style>
  <w:style w:type="paragraph" w:styleId="a1">
    <w:name w:val="List Number"/>
    <w:basedOn w:val="a6"/>
    <w:qFormat/>
    <w:rsid w:val="00AC1D72"/>
    <w:pPr>
      <w:numPr>
        <w:numId w:val="3"/>
      </w:numPr>
    </w:pPr>
  </w:style>
  <w:style w:type="paragraph" w:styleId="a9">
    <w:name w:val="Normal Indent"/>
    <w:basedOn w:val="a2"/>
    <w:qFormat/>
    <w:rsid w:val="00AC1D72"/>
    <w:pPr>
      <w:ind w:firstLineChars="200" w:firstLine="420"/>
    </w:pPr>
  </w:style>
  <w:style w:type="paragraph" w:styleId="aa">
    <w:name w:val="caption"/>
    <w:basedOn w:val="a2"/>
    <w:next w:val="a2"/>
    <w:qFormat/>
    <w:rsid w:val="00AC1D72"/>
    <w:pPr>
      <w:overflowPunct w:val="0"/>
      <w:autoSpaceDE w:val="0"/>
      <w:autoSpaceDN w:val="0"/>
      <w:adjustRightInd w:val="0"/>
      <w:spacing w:before="120" w:after="120"/>
      <w:textAlignment w:val="baseline"/>
    </w:pPr>
    <w:rPr>
      <w:b/>
      <w:lang w:val="en-US"/>
    </w:rPr>
  </w:style>
  <w:style w:type="paragraph" w:styleId="ab">
    <w:name w:val="List Bullet"/>
    <w:basedOn w:val="a6"/>
    <w:qFormat/>
    <w:rsid w:val="00AC1D72"/>
    <w:pPr>
      <w:ind w:left="0" w:firstLine="0"/>
    </w:pPr>
  </w:style>
  <w:style w:type="paragraph" w:styleId="ac">
    <w:name w:val="Document Map"/>
    <w:basedOn w:val="a2"/>
    <w:semiHidden/>
    <w:qFormat/>
    <w:rsid w:val="00AC1D72"/>
    <w:pPr>
      <w:shd w:val="clear" w:color="auto" w:fill="000080"/>
    </w:pPr>
    <w:rPr>
      <w:rFonts w:ascii="Tahoma" w:hAnsi="Tahoma" w:cs="Tahoma"/>
    </w:rPr>
  </w:style>
  <w:style w:type="paragraph" w:styleId="ad">
    <w:name w:val="Body Text"/>
    <w:basedOn w:val="a2"/>
    <w:link w:val="Char1"/>
    <w:qFormat/>
    <w:rsid w:val="00AC1D72"/>
    <w:pPr>
      <w:overflowPunct w:val="0"/>
      <w:autoSpaceDE w:val="0"/>
      <w:autoSpaceDN w:val="0"/>
      <w:adjustRightInd w:val="0"/>
      <w:textAlignment w:val="baseline"/>
    </w:pPr>
    <w:rPr>
      <w:rFonts w:eastAsia="MS Mincho"/>
    </w:rPr>
  </w:style>
  <w:style w:type="paragraph" w:styleId="80">
    <w:name w:val="toc 8"/>
    <w:basedOn w:val="10"/>
    <w:next w:val="a2"/>
    <w:semiHidden/>
    <w:qFormat/>
    <w:rsid w:val="00AC1D72"/>
    <w:pPr>
      <w:spacing w:before="180"/>
      <w:ind w:left="2693" w:hanging="2693"/>
    </w:pPr>
    <w:rPr>
      <w:b/>
    </w:rPr>
  </w:style>
  <w:style w:type="paragraph" w:styleId="ae">
    <w:name w:val="Balloon Text"/>
    <w:basedOn w:val="a2"/>
    <w:semiHidden/>
    <w:qFormat/>
    <w:rsid w:val="00AC1D72"/>
    <w:rPr>
      <w:rFonts w:ascii="Tahoma" w:hAnsi="Tahoma" w:cs="Tahoma"/>
      <w:sz w:val="16"/>
      <w:szCs w:val="16"/>
    </w:rPr>
  </w:style>
  <w:style w:type="paragraph" w:styleId="af">
    <w:name w:val="footer"/>
    <w:basedOn w:val="af0"/>
    <w:qFormat/>
    <w:rsid w:val="00AC1D72"/>
    <w:pPr>
      <w:jc w:val="center"/>
    </w:pPr>
    <w:rPr>
      <w:i/>
    </w:rPr>
  </w:style>
  <w:style w:type="paragraph" w:styleId="af0">
    <w:name w:val="header"/>
    <w:link w:val="Char2"/>
    <w:uiPriority w:val="99"/>
    <w:rsid w:val="00AC1D72"/>
    <w:pPr>
      <w:widowControl w:val="0"/>
    </w:pPr>
    <w:rPr>
      <w:rFonts w:ascii="Arial" w:hAnsi="Arial"/>
      <w:b/>
      <w:sz w:val="18"/>
      <w:lang w:val="en-GB" w:eastAsia="en-US"/>
    </w:rPr>
  </w:style>
  <w:style w:type="paragraph" w:styleId="af1">
    <w:name w:val="footnote text"/>
    <w:basedOn w:val="a2"/>
    <w:semiHidden/>
    <w:rsid w:val="00AC1D72"/>
    <w:pPr>
      <w:keepLines/>
      <w:spacing w:after="0"/>
      <w:ind w:left="454" w:hanging="454"/>
    </w:pPr>
    <w:rPr>
      <w:sz w:val="16"/>
    </w:rPr>
  </w:style>
  <w:style w:type="paragraph" w:styleId="51">
    <w:name w:val="List 5"/>
    <w:basedOn w:val="43"/>
    <w:qFormat/>
    <w:rsid w:val="00AC1D72"/>
    <w:pPr>
      <w:ind w:left="1702"/>
    </w:pPr>
  </w:style>
  <w:style w:type="paragraph" w:styleId="43">
    <w:name w:val="List 4"/>
    <w:basedOn w:val="30"/>
    <w:rsid w:val="00AC1D72"/>
    <w:pPr>
      <w:ind w:left="1418"/>
    </w:pPr>
  </w:style>
  <w:style w:type="paragraph" w:styleId="90">
    <w:name w:val="toc 9"/>
    <w:basedOn w:val="80"/>
    <w:next w:val="a2"/>
    <w:semiHidden/>
    <w:qFormat/>
    <w:rsid w:val="00AC1D72"/>
    <w:pPr>
      <w:ind w:left="1418" w:hanging="1418"/>
    </w:pPr>
  </w:style>
  <w:style w:type="paragraph" w:styleId="11">
    <w:name w:val="index 1"/>
    <w:basedOn w:val="a2"/>
    <w:next w:val="a2"/>
    <w:semiHidden/>
    <w:rsid w:val="00AC1D72"/>
    <w:pPr>
      <w:keepLines/>
      <w:spacing w:after="0"/>
    </w:pPr>
  </w:style>
  <w:style w:type="paragraph" w:styleId="23">
    <w:name w:val="index 2"/>
    <w:basedOn w:val="11"/>
    <w:next w:val="a2"/>
    <w:semiHidden/>
    <w:qFormat/>
    <w:rsid w:val="00AC1D72"/>
    <w:pPr>
      <w:ind w:left="284"/>
    </w:pPr>
  </w:style>
  <w:style w:type="character" w:styleId="af2">
    <w:name w:val="FollowedHyperlink"/>
    <w:basedOn w:val="a3"/>
    <w:qFormat/>
    <w:rsid w:val="00AC1D72"/>
    <w:rPr>
      <w:color w:val="800080"/>
      <w:u w:val="single"/>
    </w:rPr>
  </w:style>
  <w:style w:type="character" w:styleId="af3">
    <w:name w:val="Hyperlink"/>
    <w:basedOn w:val="a3"/>
    <w:qFormat/>
    <w:rsid w:val="00AC1D72"/>
    <w:rPr>
      <w:color w:val="0000FF"/>
      <w:u w:val="single"/>
    </w:rPr>
  </w:style>
  <w:style w:type="character" w:styleId="af4">
    <w:name w:val="annotation reference"/>
    <w:basedOn w:val="a3"/>
    <w:rsid w:val="00AC1D72"/>
    <w:rPr>
      <w:sz w:val="16"/>
    </w:rPr>
  </w:style>
  <w:style w:type="character" w:styleId="af5">
    <w:name w:val="footnote reference"/>
    <w:basedOn w:val="a3"/>
    <w:semiHidden/>
    <w:qFormat/>
    <w:rsid w:val="00AC1D72"/>
    <w:rPr>
      <w:b/>
      <w:position w:val="6"/>
      <w:sz w:val="16"/>
    </w:rPr>
  </w:style>
  <w:style w:type="table" w:styleId="af6">
    <w:name w:val="Table Grid"/>
    <w:basedOn w:val="a4"/>
    <w:uiPriority w:val="59"/>
    <w:rsid w:val="00AC1D72"/>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AC1D72"/>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rsid w:val="00AC1D72"/>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AC1D72"/>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C1D72"/>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AC1D72"/>
    <w:rPr>
      <w:rFonts w:ascii="Arial" w:hAnsi="Arial"/>
      <w:sz w:val="32"/>
      <w:lang w:val="en-GB" w:eastAsia="en-US"/>
    </w:rPr>
  </w:style>
  <w:style w:type="paragraph" w:customStyle="1" w:styleId="TAH">
    <w:name w:val="TAH"/>
    <w:basedOn w:val="TAC"/>
    <w:qFormat/>
    <w:rsid w:val="00AC1D72"/>
    <w:rPr>
      <w:b/>
    </w:rPr>
  </w:style>
  <w:style w:type="paragraph" w:customStyle="1" w:styleId="TAC">
    <w:name w:val="TAC"/>
    <w:basedOn w:val="TAL"/>
    <w:qFormat/>
    <w:rsid w:val="00AC1D72"/>
    <w:pPr>
      <w:jc w:val="center"/>
    </w:pPr>
  </w:style>
  <w:style w:type="paragraph" w:customStyle="1" w:styleId="TAL">
    <w:name w:val="TAL"/>
    <w:basedOn w:val="a2"/>
    <w:link w:val="TALCar"/>
    <w:rsid w:val="00AC1D72"/>
    <w:pPr>
      <w:keepNext/>
      <w:keepLines/>
      <w:spacing w:after="0"/>
    </w:pPr>
    <w:rPr>
      <w:rFonts w:ascii="Arial" w:hAnsi="Arial"/>
      <w:sz w:val="18"/>
    </w:rPr>
  </w:style>
  <w:style w:type="paragraph" w:customStyle="1" w:styleId="TF">
    <w:name w:val="TF"/>
    <w:basedOn w:val="TH"/>
    <w:link w:val="TFChar"/>
    <w:qFormat/>
    <w:rsid w:val="00AC1D72"/>
    <w:pPr>
      <w:keepNext w:val="0"/>
      <w:spacing w:before="0" w:after="240"/>
    </w:pPr>
  </w:style>
  <w:style w:type="paragraph" w:customStyle="1" w:styleId="TH">
    <w:name w:val="TH"/>
    <w:basedOn w:val="a2"/>
    <w:link w:val="THChar"/>
    <w:qFormat/>
    <w:rsid w:val="00AC1D72"/>
    <w:pPr>
      <w:keepNext/>
      <w:keepLines/>
      <w:spacing w:before="60"/>
      <w:jc w:val="center"/>
    </w:pPr>
    <w:rPr>
      <w:rFonts w:ascii="Arial" w:hAnsi="Arial"/>
      <w:b/>
    </w:rPr>
  </w:style>
  <w:style w:type="paragraph" w:customStyle="1" w:styleId="NO">
    <w:name w:val="NO"/>
    <w:basedOn w:val="a2"/>
    <w:link w:val="NOChar"/>
    <w:qFormat/>
    <w:rsid w:val="00AC1D72"/>
    <w:pPr>
      <w:keepLines/>
      <w:ind w:left="1135" w:hanging="851"/>
    </w:pPr>
  </w:style>
  <w:style w:type="character" w:customStyle="1" w:styleId="NOChar">
    <w:name w:val="NO Char"/>
    <w:basedOn w:val="a3"/>
    <w:link w:val="NO"/>
    <w:rsid w:val="00AC1D72"/>
    <w:rPr>
      <w:lang w:val="en-GB" w:eastAsia="en-US" w:bidi="ar-SA"/>
    </w:rPr>
  </w:style>
  <w:style w:type="paragraph" w:customStyle="1" w:styleId="EX">
    <w:name w:val="EX"/>
    <w:basedOn w:val="a2"/>
    <w:qFormat/>
    <w:rsid w:val="00AC1D72"/>
    <w:pPr>
      <w:keepLines/>
      <w:ind w:left="1702" w:hanging="1418"/>
    </w:pPr>
  </w:style>
  <w:style w:type="paragraph" w:customStyle="1" w:styleId="FP">
    <w:name w:val="FP"/>
    <w:basedOn w:val="a2"/>
    <w:rsid w:val="00AC1D72"/>
    <w:pPr>
      <w:spacing w:after="0"/>
    </w:pPr>
  </w:style>
  <w:style w:type="paragraph" w:customStyle="1" w:styleId="LD">
    <w:name w:val="LD"/>
    <w:qFormat/>
    <w:rsid w:val="00AC1D72"/>
    <w:pPr>
      <w:keepNext/>
      <w:keepLines/>
      <w:spacing w:line="180" w:lineRule="exact"/>
    </w:pPr>
    <w:rPr>
      <w:rFonts w:ascii="MS LineDraw" w:hAnsi="MS LineDraw"/>
      <w:lang w:val="en-GB" w:eastAsia="en-US"/>
    </w:rPr>
  </w:style>
  <w:style w:type="paragraph" w:customStyle="1" w:styleId="NW">
    <w:name w:val="NW"/>
    <w:basedOn w:val="NO"/>
    <w:qFormat/>
    <w:rsid w:val="00AC1D72"/>
    <w:pPr>
      <w:spacing w:after="0"/>
    </w:pPr>
  </w:style>
  <w:style w:type="paragraph" w:customStyle="1" w:styleId="EW">
    <w:name w:val="EW"/>
    <w:basedOn w:val="EX"/>
    <w:rsid w:val="00AC1D72"/>
    <w:pPr>
      <w:spacing w:after="0"/>
    </w:pPr>
  </w:style>
  <w:style w:type="paragraph" w:customStyle="1" w:styleId="20">
    <w:name w:val="编号2"/>
    <w:basedOn w:val="a2"/>
    <w:rsid w:val="00AC1D72"/>
    <w:pPr>
      <w:numPr>
        <w:numId w:val="4"/>
      </w:numPr>
      <w:tabs>
        <w:tab w:val="clear" w:pos="840"/>
        <w:tab w:val="left" w:pos="704"/>
      </w:tabs>
      <w:ind w:left="704" w:hanging="420"/>
    </w:pPr>
    <w:rPr>
      <w:lang w:eastAsia="zh-CN"/>
    </w:rPr>
  </w:style>
  <w:style w:type="paragraph" w:customStyle="1" w:styleId="Reference">
    <w:name w:val="Reference"/>
    <w:basedOn w:val="a2"/>
    <w:qFormat/>
    <w:rsid w:val="00AC1D72"/>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rsid w:val="00AC1D72"/>
    <w:pPr>
      <w:keepLines/>
      <w:tabs>
        <w:tab w:val="center" w:pos="4536"/>
        <w:tab w:val="right" w:pos="9072"/>
      </w:tabs>
    </w:pPr>
  </w:style>
  <w:style w:type="paragraph" w:customStyle="1" w:styleId="NF">
    <w:name w:val="NF"/>
    <w:basedOn w:val="NO"/>
    <w:rsid w:val="00AC1D72"/>
    <w:pPr>
      <w:keepNext/>
      <w:spacing w:after="0"/>
    </w:pPr>
    <w:rPr>
      <w:rFonts w:ascii="Arial" w:hAnsi="Arial"/>
      <w:sz w:val="18"/>
    </w:rPr>
  </w:style>
  <w:style w:type="paragraph" w:customStyle="1" w:styleId="PL">
    <w:name w:val="PL"/>
    <w:link w:val="PLChar"/>
    <w:qFormat/>
    <w:rsid w:val="00AC1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C1D72"/>
    <w:pPr>
      <w:jc w:val="right"/>
    </w:pPr>
  </w:style>
  <w:style w:type="paragraph" w:customStyle="1" w:styleId="TAN">
    <w:name w:val="TAN"/>
    <w:basedOn w:val="TAL"/>
    <w:rsid w:val="00AC1D72"/>
    <w:pPr>
      <w:ind w:left="851" w:hanging="851"/>
    </w:pPr>
  </w:style>
  <w:style w:type="paragraph" w:customStyle="1" w:styleId="ZA">
    <w:name w:val="ZA"/>
    <w:qFormat/>
    <w:rsid w:val="00AC1D7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C1D72"/>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C1D72"/>
    <w:pPr>
      <w:framePr w:wrap="notBeside" w:vAnchor="page" w:hAnchor="margin" w:y="15764"/>
      <w:widowControl w:val="0"/>
    </w:pPr>
    <w:rPr>
      <w:rFonts w:ascii="Arial" w:hAnsi="Arial"/>
      <w:sz w:val="32"/>
      <w:lang w:val="en-GB" w:eastAsia="en-US"/>
    </w:rPr>
  </w:style>
  <w:style w:type="paragraph" w:customStyle="1" w:styleId="ZU">
    <w:name w:val="ZU"/>
    <w:qFormat/>
    <w:rsid w:val="00AC1D7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C1D72"/>
    <w:pPr>
      <w:framePr w:wrap="notBeside" w:y="16161"/>
    </w:pPr>
  </w:style>
  <w:style w:type="character" w:customStyle="1" w:styleId="ZGSM">
    <w:name w:val="ZGSM"/>
    <w:rsid w:val="00AC1D72"/>
  </w:style>
  <w:style w:type="paragraph" w:customStyle="1" w:styleId="ZG">
    <w:name w:val="ZG"/>
    <w:qFormat/>
    <w:rsid w:val="00AC1D72"/>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AC1D72"/>
    <w:rPr>
      <w:color w:val="FF0000"/>
    </w:rPr>
  </w:style>
  <w:style w:type="character" w:customStyle="1" w:styleId="EditorsNoteChar">
    <w:name w:val="Editor's Note Char"/>
    <w:basedOn w:val="a3"/>
    <w:link w:val="EditorsNote"/>
    <w:qFormat/>
    <w:rsid w:val="00AC1D72"/>
    <w:rPr>
      <w:color w:val="FF0000"/>
      <w:lang w:val="en-GB" w:eastAsia="en-US" w:bidi="ar-SA"/>
    </w:rPr>
  </w:style>
  <w:style w:type="character" w:customStyle="1" w:styleId="af7">
    <w:name w:val="样式 宋体 蓝色"/>
    <w:basedOn w:val="a3"/>
    <w:rsid w:val="00AC1D72"/>
    <w:rPr>
      <w:rFonts w:ascii="Times New Roman" w:eastAsia="宋体" w:hAnsi="Times New Roman"/>
      <w:color w:val="0000FF"/>
    </w:rPr>
  </w:style>
  <w:style w:type="paragraph" w:customStyle="1" w:styleId="MSMincho">
    <w:name w:val="样式 列表 + (西文) MS Mincho"/>
    <w:basedOn w:val="a6"/>
    <w:link w:val="MSMinchoChar"/>
    <w:qFormat/>
    <w:rsid w:val="00AC1D72"/>
  </w:style>
  <w:style w:type="character" w:customStyle="1" w:styleId="Char">
    <w:name w:val="列表 Char"/>
    <w:basedOn w:val="a3"/>
    <w:link w:val="a6"/>
    <w:rsid w:val="00AC1D72"/>
    <w:rPr>
      <w:rFonts w:eastAsia="宋体"/>
      <w:lang w:val="en-GB" w:eastAsia="en-US" w:bidi="ar-SA"/>
    </w:rPr>
  </w:style>
  <w:style w:type="character" w:customStyle="1" w:styleId="MSMinchoChar">
    <w:name w:val="样式 列表 + (西文) MS Mincho Char"/>
    <w:basedOn w:val="Char"/>
    <w:link w:val="MSMincho"/>
    <w:qFormat/>
    <w:rsid w:val="00AC1D72"/>
  </w:style>
  <w:style w:type="paragraph" w:customStyle="1" w:styleId="B4">
    <w:name w:val="B4"/>
    <w:basedOn w:val="43"/>
    <w:link w:val="B4Char"/>
    <w:qFormat/>
    <w:rsid w:val="00AC1D72"/>
  </w:style>
  <w:style w:type="character" w:customStyle="1" w:styleId="B4Char">
    <w:name w:val="B4 Char"/>
    <w:basedOn w:val="a3"/>
    <w:link w:val="B4"/>
    <w:rsid w:val="00AC1D72"/>
    <w:rPr>
      <w:lang w:val="en-GB" w:eastAsia="en-US" w:bidi="ar-SA"/>
    </w:rPr>
  </w:style>
  <w:style w:type="paragraph" w:customStyle="1" w:styleId="B5">
    <w:name w:val="B5"/>
    <w:basedOn w:val="51"/>
    <w:qFormat/>
    <w:rsid w:val="00AC1D72"/>
  </w:style>
  <w:style w:type="paragraph" w:customStyle="1" w:styleId="ZTD">
    <w:name w:val="ZTD"/>
    <w:basedOn w:val="ZB"/>
    <w:qFormat/>
    <w:rsid w:val="00AC1D72"/>
    <w:pPr>
      <w:framePr w:hRule="auto" w:wrap="notBeside" w:y="852"/>
    </w:pPr>
    <w:rPr>
      <w:i w:val="0"/>
      <w:sz w:val="40"/>
    </w:rPr>
  </w:style>
  <w:style w:type="paragraph" w:customStyle="1" w:styleId="CRCoverPage">
    <w:name w:val="CR Cover Page"/>
    <w:qFormat/>
    <w:rsid w:val="00AC1D72"/>
    <w:pPr>
      <w:spacing w:after="120"/>
    </w:pPr>
    <w:rPr>
      <w:rFonts w:ascii="Arial" w:hAnsi="Arial"/>
      <w:lang w:val="en-GB" w:eastAsia="en-US"/>
    </w:rPr>
  </w:style>
  <w:style w:type="paragraph" w:customStyle="1" w:styleId="tdoc-header">
    <w:name w:val="tdoc-header"/>
    <w:rsid w:val="00AC1D72"/>
    <w:rPr>
      <w:rFonts w:ascii="Arial" w:hAnsi="Arial"/>
      <w:sz w:val="24"/>
      <w:lang w:val="en-GB" w:eastAsia="en-US"/>
    </w:rPr>
  </w:style>
  <w:style w:type="paragraph" w:customStyle="1" w:styleId="ZchnZchn">
    <w:name w:val="Zchn Zchn"/>
    <w:semiHidden/>
    <w:qFormat/>
    <w:rsid w:val="00AC1D72"/>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AC1D72"/>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AC1D72"/>
    <w:pPr>
      <w:widowControl w:val="0"/>
      <w:autoSpaceDE w:val="0"/>
      <w:autoSpaceDN w:val="0"/>
      <w:adjustRightInd w:val="0"/>
      <w:spacing w:afterLines="50"/>
      <w:jc w:val="both"/>
    </w:pPr>
    <w:rPr>
      <w:lang w:val="en-US" w:eastAsia="zh-CN"/>
    </w:rPr>
  </w:style>
  <w:style w:type="character" w:customStyle="1" w:styleId="TALCar">
    <w:name w:val="TAL Car"/>
    <w:basedOn w:val="a3"/>
    <w:link w:val="TAL"/>
    <w:qFormat/>
    <w:rsid w:val="00AC1D72"/>
    <w:rPr>
      <w:rFonts w:ascii="Arial" w:hAnsi="Arial"/>
      <w:sz w:val="18"/>
      <w:lang w:val="en-GB" w:eastAsia="en-US" w:bidi="ar-SA"/>
    </w:rPr>
  </w:style>
  <w:style w:type="paragraph" w:customStyle="1" w:styleId="00BodyText">
    <w:name w:val="00 BodyText"/>
    <w:basedOn w:val="a2"/>
    <w:rsid w:val="00AC1D72"/>
    <w:pPr>
      <w:spacing w:after="220"/>
    </w:pPr>
    <w:rPr>
      <w:rFonts w:ascii="Arial" w:hAnsi="Arial"/>
      <w:sz w:val="22"/>
      <w:lang w:val="en-US"/>
    </w:rPr>
  </w:style>
  <w:style w:type="character" w:customStyle="1" w:styleId="TALCharCharChar">
    <w:name w:val="TAL Char Char Char"/>
    <w:basedOn w:val="a3"/>
    <w:link w:val="TALCharChar"/>
    <w:qFormat/>
    <w:rsid w:val="00AC1D72"/>
    <w:rPr>
      <w:rFonts w:ascii="Arial" w:hAnsi="Arial"/>
      <w:sz w:val="18"/>
      <w:lang w:val="en-GB" w:eastAsia="en-US" w:bidi="ar-SA"/>
    </w:rPr>
  </w:style>
  <w:style w:type="paragraph" w:customStyle="1" w:styleId="af8">
    <w:name w:val="样式 图表标题 + (中文) 宋体"/>
    <w:basedOn w:val="af9"/>
    <w:qFormat/>
    <w:rsid w:val="00AC1D72"/>
    <w:rPr>
      <w:rFonts w:eastAsia="Arial"/>
    </w:rPr>
  </w:style>
  <w:style w:type="paragraph" w:customStyle="1" w:styleId="af9">
    <w:name w:val="图表标题"/>
    <w:basedOn w:val="a2"/>
    <w:next w:val="a2"/>
    <w:qFormat/>
    <w:rsid w:val="00AC1D72"/>
    <w:pPr>
      <w:spacing w:before="60" w:after="60"/>
      <w:jc w:val="center"/>
    </w:pPr>
    <w:rPr>
      <w:rFonts w:ascii="Arial" w:eastAsia="Batang" w:hAnsi="Arial" w:cs="宋体"/>
    </w:rPr>
  </w:style>
  <w:style w:type="character" w:customStyle="1" w:styleId="PLChar">
    <w:name w:val="PL Char"/>
    <w:basedOn w:val="a3"/>
    <w:link w:val="PL"/>
    <w:rsid w:val="00AC1D72"/>
    <w:rPr>
      <w:rFonts w:ascii="Courier New" w:hAnsi="Courier New"/>
      <w:sz w:val="16"/>
      <w:lang w:val="en-GB" w:eastAsia="en-US" w:bidi="ar-SA"/>
    </w:rPr>
  </w:style>
  <w:style w:type="paragraph" w:customStyle="1" w:styleId="3CharChar">
    <w:name w:val="(文字) (文字)3 Char Char (文字) (文字)"/>
    <w:basedOn w:val="a2"/>
    <w:qFormat/>
    <w:rsid w:val="00AC1D72"/>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rsid w:val="00AC1D72"/>
    <w:pPr>
      <w:tabs>
        <w:tab w:val="center" w:pos="4820"/>
        <w:tab w:val="right" w:pos="9640"/>
      </w:tabs>
    </w:pPr>
    <w:rPr>
      <w:lang w:val="en-US"/>
    </w:rPr>
  </w:style>
  <w:style w:type="paragraph" w:customStyle="1" w:styleId="CharCharChar">
    <w:name w:val="Char Char Char"/>
    <w:basedOn w:val="a2"/>
    <w:semiHidden/>
    <w:rsid w:val="00AC1D72"/>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AC1D7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AC1D72"/>
    <w:pPr>
      <w:ind w:left="568" w:hanging="284"/>
    </w:pPr>
    <w:rPr>
      <w:rFonts w:eastAsia="MS Mincho"/>
      <w:lang w:eastAsia="ja-JP"/>
    </w:rPr>
  </w:style>
  <w:style w:type="character" w:customStyle="1" w:styleId="B1Char1">
    <w:name w:val="B1 Char1"/>
    <w:basedOn w:val="a3"/>
    <w:link w:val="B1"/>
    <w:qFormat/>
    <w:rsid w:val="00AC1D72"/>
    <w:rPr>
      <w:rFonts w:eastAsia="MS Mincho"/>
      <w:lang w:val="en-GB" w:eastAsia="ja-JP" w:bidi="ar-SA"/>
    </w:rPr>
  </w:style>
  <w:style w:type="character" w:customStyle="1" w:styleId="afa">
    <w:name w:val="首标题"/>
    <w:basedOn w:val="a3"/>
    <w:qFormat/>
    <w:rsid w:val="00AC1D72"/>
    <w:rPr>
      <w:rFonts w:ascii="Arial" w:eastAsia="宋体" w:hAnsi="Arial"/>
      <w:sz w:val="24"/>
    </w:rPr>
  </w:style>
  <w:style w:type="paragraph" w:customStyle="1" w:styleId="40">
    <w:name w:val="标题4"/>
    <w:basedOn w:val="a2"/>
    <w:rsid w:val="00AC1D72"/>
    <w:pPr>
      <w:numPr>
        <w:numId w:val="6"/>
      </w:numPr>
    </w:pPr>
  </w:style>
  <w:style w:type="paragraph" w:customStyle="1" w:styleId="a">
    <w:name w:val="插图题注"/>
    <w:basedOn w:val="a2"/>
    <w:qFormat/>
    <w:rsid w:val="00AC1D72"/>
    <w:pPr>
      <w:numPr>
        <w:ilvl w:val="7"/>
        <w:numId w:val="1"/>
      </w:numPr>
    </w:pPr>
  </w:style>
  <w:style w:type="paragraph" w:customStyle="1" w:styleId="a0">
    <w:name w:val="表格题注"/>
    <w:basedOn w:val="a2"/>
    <w:rsid w:val="00AC1D72"/>
    <w:pPr>
      <w:numPr>
        <w:ilvl w:val="8"/>
        <w:numId w:val="1"/>
      </w:numPr>
    </w:pPr>
  </w:style>
  <w:style w:type="character" w:customStyle="1" w:styleId="THChar">
    <w:name w:val="TH Char"/>
    <w:basedOn w:val="a3"/>
    <w:link w:val="TH"/>
    <w:qFormat/>
    <w:rsid w:val="00AC1D72"/>
    <w:rPr>
      <w:rFonts w:ascii="Arial" w:eastAsia="宋体" w:hAnsi="Arial"/>
      <w:b/>
      <w:lang w:val="en-GB" w:eastAsia="en-US" w:bidi="ar-SA"/>
    </w:rPr>
  </w:style>
  <w:style w:type="paragraph" w:customStyle="1" w:styleId="CharChar">
    <w:name w:val="Char Char"/>
    <w:semiHidden/>
    <w:qFormat/>
    <w:rsid w:val="00AC1D72"/>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AC1D72"/>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2"/>
    <w:qFormat/>
    <w:rsid w:val="00AC1D72"/>
  </w:style>
  <w:style w:type="character" w:customStyle="1" w:styleId="2Char">
    <w:name w:val="标题 2 Char"/>
    <w:basedOn w:val="1Char"/>
    <w:link w:val="2"/>
    <w:qFormat/>
    <w:rsid w:val="00AC1D72"/>
    <w:rPr>
      <w:sz w:val="28"/>
    </w:rPr>
  </w:style>
  <w:style w:type="paragraph" w:customStyle="1" w:styleId="CharChar1CharCharCharChar1CharCharCharChar">
    <w:name w:val="Char Char1 Char Char Char Char1 Char Char Char Char"/>
    <w:basedOn w:val="a2"/>
    <w:qFormat/>
    <w:rsid w:val="00AC1D72"/>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AC1D7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AC1D7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qFormat/>
    <w:rsid w:val="00AC1D72"/>
  </w:style>
  <w:style w:type="character" w:customStyle="1" w:styleId="TALChar">
    <w:name w:val="TAL Char"/>
    <w:basedOn w:val="a3"/>
    <w:qFormat/>
    <w:rsid w:val="00AC1D72"/>
    <w:rPr>
      <w:rFonts w:ascii="Arial" w:eastAsia="宋体" w:hAnsi="Arial"/>
      <w:sz w:val="18"/>
      <w:lang w:val="en-GB" w:eastAsia="en-GB"/>
    </w:rPr>
  </w:style>
  <w:style w:type="paragraph" w:customStyle="1" w:styleId="TALLeft1cm">
    <w:name w:val="TAL + Left:  1 cm"/>
    <w:basedOn w:val="TAL"/>
    <w:rsid w:val="00AC1D72"/>
    <w:pPr>
      <w:overflowPunct w:val="0"/>
      <w:autoSpaceDE w:val="0"/>
      <w:autoSpaceDN w:val="0"/>
      <w:adjustRightInd w:val="0"/>
      <w:ind w:left="567"/>
      <w:textAlignment w:val="baseline"/>
    </w:pPr>
    <w:rPr>
      <w:lang w:eastAsia="en-GB"/>
    </w:rPr>
  </w:style>
  <w:style w:type="paragraph" w:customStyle="1" w:styleId="13">
    <w:name w:val="列出段落1"/>
    <w:basedOn w:val="a2"/>
    <w:uiPriority w:val="72"/>
    <w:qFormat/>
    <w:rsid w:val="00AC1D72"/>
    <w:pPr>
      <w:spacing w:after="0"/>
      <w:ind w:firstLineChars="200" w:firstLine="420"/>
    </w:pPr>
    <w:rPr>
      <w:sz w:val="24"/>
      <w:szCs w:val="24"/>
      <w:lang w:val="en-US" w:eastAsia="zh-CN"/>
    </w:rPr>
  </w:style>
  <w:style w:type="character" w:customStyle="1" w:styleId="Char1">
    <w:name w:val="正文文本 Char"/>
    <w:basedOn w:val="a3"/>
    <w:link w:val="ad"/>
    <w:rsid w:val="00AC1D72"/>
    <w:rPr>
      <w:lang w:val="en-GB" w:eastAsia="en-US"/>
    </w:rPr>
  </w:style>
  <w:style w:type="paragraph" w:customStyle="1" w:styleId="B2">
    <w:name w:val="B2"/>
    <w:basedOn w:val="21"/>
    <w:link w:val="B2Char"/>
    <w:qFormat/>
    <w:rsid w:val="00AC1D72"/>
    <w:pPr>
      <w:overflowPunct w:val="0"/>
      <w:autoSpaceDE w:val="0"/>
      <w:autoSpaceDN w:val="0"/>
      <w:adjustRightInd w:val="0"/>
      <w:ind w:hanging="284"/>
      <w:textAlignment w:val="baseline"/>
    </w:pPr>
    <w:rPr>
      <w:lang w:eastAsia="ja-JP"/>
    </w:rPr>
  </w:style>
  <w:style w:type="character" w:customStyle="1" w:styleId="B2Char">
    <w:name w:val="B2 Char"/>
    <w:basedOn w:val="a3"/>
    <w:link w:val="B2"/>
    <w:qFormat/>
    <w:rsid w:val="00AC1D72"/>
    <w:rPr>
      <w:rFonts w:eastAsia="宋体"/>
      <w:lang w:val="en-GB" w:eastAsia="ja-JP"/>
    </w:rPr>
  </w:style>
  <w:style w:type="character" w:customStyle="1" w:styleId="B1Char">
    <w:name w:val="B1 Char"/>
    <w:rsid w:val="00AC1D72"/>
    <w:rPr>
      <w:lang w:val="en-GB"/>
    </w:rPr>
  </w:style>
  <w:style w:type="character" w:customStyle="1" w:styleId="Char0">
    <w:name w:val="批注文字 Char"/>
    <w:link w:val="a8"/>
    <w:qFormat/>
    <w:rsid w:val="00AC1D72"/>
    <w:rPr>
      <w:rFonts w:eastAsia="宋体"/>
      <w:lang w:val="en-GB" w:eastAsia="en-US"/>
    </w:rPr>
  </w:style>
  <w:style w:type="table" w:customStyle="1" w:styleId="-11">
    <w:name w:val="浅色底纹 - 强调文字颜色 11"/>
    <w:basedOn w:val="a4"/>
    <w:uiPriority w:val="60"/>
    <w:qFormat/>
    <w:rsid w:val="00AC1D72"/>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rsid w:val="00AC1D72"/>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basedOn w:val="a3"/>
    <w:qFormat/>
    <w:rsid w:val="00AC1D72"/>
    <w:rPr>
      <w:rFonts w:eastAsia="MS Mincho"/>
      <w:lang w:val="en-GB" w:eastAsia="en-US"/>
    </w:rPr>
  </w:style>
  <w:style w:type="paragraph" w:customStyle="1" w:styleId="references">
    <w:name w:val="references"/>
    <w:uiPriority w:val="99"/>
    <w:rsid w:val="00AC1D72"/>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AC1D72"/>
    <w:rPr>
      <w:rFonts w:ascii="Arial" w:hAnsi="Arial"/>
      <w:b/>
      <w:sz w:val="18"/>
      <w:lang w:val="en-GB" w:eastAsia="en-US" w:bidi="ar-SA"/>
    </w:rPr>
  </w:style>
  <w:style w:type="paragraph" w:customStyle="1" w:styleId="Doc-text2">
    <w:name w:val="Doc-text2"/>
    <w:basedOn w:val="a2"/>
    <w:link w:val="Doc-text2Char"/>
    <w:qFormat/>
    <w:rsid w:val="00AC1D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D72"/>
    <w:rPr>
      <w:rFonts w:ascii="Arial" w:hAnsi="Arial"/>
      <w:szCs w:val="24"/>
      <w:lang w:val="en-GB" w:eastAsia="en-GB"/>
    </w:rPr>
  </w:style>
  <w:style w:type="character" w:customStyle="1" w:styleId="TFChar">
    <w:name w:val="TF Char"/>
    <w:link w:val="TF"/>
    <w:qFormat/>
    <w:rsid w:val="00AC1D72"/>
    <w:rPr>
      <w:rFonts w:ascii="Arial" w:eastAsia="宋体" w:hAnsi="Arial"/>
      <w:b/>
      <w:lang w:val="en-GB" w:eastAsia="en-US"/>
    </w:rPr>
  </w:style>
  <w:style w:type="paragraph" w:customStyle="1" w:styleId="Comments">
    <w:name w:val="Comments"/>
    <w:basedOn w:val="a2"/>
    <w:link w:val="CommentsChar"/>
    <w:qFormat/>
    <w:rsid w:val="00AC1D72"/>
    <w:pPr>
      <w:spacing w:before="40" w:after="0"/>
    </w:pPr>
    <w:rPr>
      <w:rFonts w:ascii="Arial" w:eastAsia="MS Mincho" w:hAnsi="Arial"/>
      <w:i/>
      <w:sz w:val="18"/>
      <w:szCs w:val="24"/>
      <w:lang w:eastAsia="en-GB"/>
    </w:rPr>
  </w:style>
  <w:style w:type="character" w:customStyle="1" w:styleId="CommentsChar">
    <w:name w:val="Comments Char"/>
    <w:link w:val="Comments"/>
    <w:rsid w:val="00AC1D72"/>
    <w:rPr>
      <w:rFonts w:ascii="Arial" w:hAnsi="Arial"/>
      <w:i/>
      <w:sz w:val="18"/>
      <w:szCs w:val="24"/>
      <w:lang w:val="en-GB" w:eastAsia="en-GB"/>
    </w:rPr>
  </w:style>
  <w:style w:type="paragraph" w:customStyle="1" w:styleId="14">
    <w:name w:val="修订1"/>
    <w:hidden/>
    <w:uiPriority w:val="99"/>
    <w:semiHidden/>
    <w:qFormat/>
    <w:rsid w:val="00AC1D72"/>
    <w:rPr>
      <w:rFonts w:eastAsia="宋体"/>
      <w:lang w:val="en-GB" w:eastAsia="en-US"/>
    </w:rPr>
  </w:style>
  <w:style w:type="paragraph" w:customStyle="1" w:styleId="B3">
    <w:name w:val="B3"/>
    <w:basedOn w:val="30"/>
    <w:qFormat/>
    <w:rsid w:val="00AC1D72"/>
    <w:pPr>
      <w:overflowPunct w:val="0"/>
      <w:autoSpaceDE w:val="0"/>
      <w:autoSpaceDN w:val="0"/>
      <w:adjustRightInd w:val="0"/>
      <w:ind w:hanging="284"/>
      <w:textAlignment w:val="baseline"/>
    </w:pPr>
    <w:rPr>
      <w:rFonts w:ascii="Arial" w:eastAsia="等线" w:hAnsi="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A6A579-C5B0-45F9-9BD5-D54B9C80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566</Words>
  <Characters>3232</Characters>
  <Application>Microsoft Office Word</Application>
  <DocSecurity>0</DocSecurity>
  <Lines>26</Lines>
  <Paragraphs>7</Paragraphs>
  <ScaleCrop>false</ScaleCrop>
  <Company>ZTE</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4</cp:revision>
  <cp:lastPrinted>2017-01-21T10:20:00Z</cp:lastPrinted>
  <dcterms:created xsi:type="dcterms:W3CDTF">2017-03-23T07:07:00Z</dcterms:created>
  <dcterms:modified xsi:type="dcterms:W3CDTF">2017-03-24T08:50:00Z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2052-10.8.0.5918</vt:lpwstr>
  </property>
</Properties>
</file>